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CBC91" w14:textId="41586D51" w:rsidR="00D86A51" w:rsidRPr="00812CC3" w:rsidRDefault="00955E25" w:rsidP="009F2022">
      <w:pPr>
        <w:rPr>
          <w:lang w:val="fr-CH"/>
        </w:rPr>
      </w:pPr>
      <w:bookmarkStart w:id="0" w:name="_Toc57896782"/>
      <w:bookmarkStart w:id="1" w:name="_Hlk57896399"/>
      <w:bookmarkStart w:id="2" w:name="_GoBack"/>
      <w:bookmarkEnd w:id="2"/>
      <w:r w:rsidRPr="00856EC9">
        <w:rPr>
          <w:noProof/>
        </w:rPr>
        <w:drawing>
          <wp:anchor distT="0" distB="0" distL="114300" distR="114300" simplePos="0" relativeHeight="251658241" behindDoc="1" locked="0" layoutInCell="1" allowOverlap="1" wp14:anchorId="350C8C12" wp14:editId="7866A4B9">
            <wp:simplePos x="0" y="0"/>
            <wp:positionH relativeFrom="page">
              <wp:posOffset>6985</wp:posOffset>
            </wp:positionH>
            <wp:positionV relativeFrom="paragraph">
              <wp:posOffset>-1089660</wp:posOffset>
            </wp:positionV>
            <wp:extent cx="7553325" cy="5907405"/>
            <wp:effectExtent l="0" t="0" r="9525" b="0"/>
            <wp:wrapNone/>
            <wp:docPr id="4" name="Picture 3">
              <a:extLst xmlns:a="http://schemas.openxmlformats.org/drawingml/2006/main">
                <a:ext uri="{FF2B5EF4-FFF2-40B4-BE49-F238E27FC236}">
                  <a16:creationId xmlns:a16="http://schemas.microsoft.com/office/drawing/2014/main" id="{63D53C45-311E-40A9-802C-826B860D08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3D53C45-311E-40A9-802C-826B860D0842}"/>
                        </a:ext>
                      </a:extLst>
                    </pic:cNvPr>
                    <pic:cNvPicPr>
                      <a:picLocks noChangeAspect="1"/>
                    </pic:cNvPicPr>
                  </pic:nvPicPr>
                  <pic:blipFill rotWithShape="1">
                    <a:blip r:embed="rId11" cstate="screen">
                      <a:extLst>
                        <a:ext uri="{28A0092B-C50C-407E-A947-70E740481C1C}">
                          <a14:useLocalDpi xmlns:a14="http://schemas.microsoft.com/office/drawing/2010/main" val="0"/>
                        </a:ext>
                      </a:extLst>
                    </a:blip>
                    <a:srcRect l="5302" r="3787" b="46534"/>
                    <a:stretch/>
                  </pic:blipFill>
                  <pic:spPr>
                    <a:xfrm>
                      <a:off x="0" y="0"/>
                      <a:ext cx="7553325" cy="5907405"/>
                    </a:xfrm>
                    <a:prstGeom prst="rect">
                      <a:avLst/>
                    </a:prstGeom>
                  </pic:spPr>
                </pic:pic>
              </a:graphicData>
            </a:graphic>
            <wp14:sizeRelH relativeFrom="margin">
              <wp14:pctWidth>0</wp14:pctWidth>
            </wp14:sizeRelH>
            <wp14:sizeRelV relativeFrom="margin">
              <wp14:pctHeight>0</wp14:pctHeight>
            </wp14:sizeRelV>
          </wp:anchor>
        </w:drawing>
      </w:r>
      <w:r w:rsidR="00856EC9" w:rsidRPr="006E4F30">
        <w:rPr>
          <w:noProof/>
        </w:rPr>
        <mc:AlternateContent>
          <mc:Choice Requires="wps">
            <w:drawing>
              <wp:anchor distT="0" distB="0" distL="114300" distR="114300" simplePos="0" relativeHeight="251658240" behindDoc="0" locked="0" layoutInCell="1" allowOverlap="1" wp14:anchorId="27F30327" wp14:editId="63B8F5EE">
                <wp:simplePos x="0" y="0"/>
                <wp:positionH relativeFrom="page">
                  <wp:posOffset>257175</wp:posOffset>
                </wp:positionH>
                <wp:positionV relativeFrom="paragraph">
                  <wp:posOffset>2767965</wp:posOffset>
                </wp:positionV>
                <wp:extent cx="2867025" cy="595630"/>
                <wp:effectExtent l="0" t="0" r="0" b="0"/>
                <wp:wrapNone/>
                <wp:docPr id="5" name="Title 1">
                  <a:extLst xmlns:a="http://schemas.openxmlformats.org/drawingml/2006/main">
                    <a:ext uri="{FF2B5EF4-FFF2-40B4-BE49-F238E27FC236}">
                      <a16:creationId xmlns:a16="http://schemas.microsoft.com/office/drawing/2014/main" id="{4A31D9F2-2B61-4C65-9448-4FDEE9FB5005}"/>
                    </a:ext>
                  </a:extLst>
                </wp:docPr>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2867025" cy="595630"/>
                        </a:xfrm>
                        <a:prstGeom prst="rect">
                          <a:avLst/>
                        </a:prstGeom>
                      </wps:spPr>
                      <wps:txbx>
                        <w:txbxContent>
                          <w:p w14:paraId="19CFF642" w14:textId="790C4C13" w:rsidR="006E4F30" w:rsidRPr="00856EC9" w:rsidRDefault="006E4F30" w:rsidP="006E4F30">
                            <w:pPr>
                              <w:spacing w:line="216" w:lineRule="auto"/>
                              <w:rPr>
                                <w:sz w:val="80"/>
                                <w:szCs w:val="80"/>
                              </w:rPr>
                            </w:pPr>
                            <w:r w:rsidRPr="00856EC9">
                              <w:rPr>
                                <w:rFonts w:eastAsiaTheme="majorEastAsia" w:cs="Arial"/>
                                <w:b/>
                                <w:bCs/>
                                <w:color w:val="FFFFFF" w:themeColor="background1"/>
                                <w:kern w:val="24"/>
                                <w:sz w:val="80"/>
                                <w:szCs w:val="80"/>
                              </w:rPr>
                              <w:t>COVID-19</w:t>
                            </w:r>
                          </w:p>
                        </w:txbxContent>
                      </wps:txbx>
                      <wps:bodyPr vert="horz" wrap="square" lIns="91440" tIns="45720" rIns="91440" bIns="45720" rtlCol="0" anchor="b">
                        <a:noAutofit/>
                      </wps:bodyPr>
                    </wps:wsp>
                  </a:graphicData>
                </a:graphic>
                <wp14:sizeRelH relativeFrom="margin">
                  <wp14:pctWidth>0</wp14:pctWidth>
                </wp14:sizeRelH>
                <wp14:sizeRelV relativeFrom="margin">
                  <wp14:pctHeight>0</wp14:pctHeight>
                </wp14:sizeRelV>
              </wp:anchor>
            </w:drawing>
          </mc:Choice>
          <mc:Fallback>
            <w:pict>
              <v:rect w14:anchorId="27F30327" id="Title 1" o:spid="_x0000_s1026" style="position:absolute;left:0;text-align:left;margin-left:20.25pt;margin-top:217.95pt;width:225.75pt;height:46.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" filled="f" stroked="f">
                <o:lock v:ext="edit" grouping="t"/>
                <v:textbox>
                  <w:txbxContent>
                    <w:p w14:paraId="19CFF642" w14:textId="790C4C13" w:rsidR="006E4F30" w:rsidRPr="00856EC9" w:rsidRDefault="006E4F30" w:rsidP="006E4F30">
                      <w:pPr>
                        <w:spacing w:line="216" w:lineRule="auto"/>
                        <w:rPr>
                          <w:sz w:val="80"/>
                          <w:szCs w:val="80"/>
                        </w:rPr>
                      </w:pPr>
                      <w:r w:rsidRPr="00856EC9">
                        <w:rPr>
                          <w:rFonts w:eastAsiaTheme="majorEastAsia" w:cs="Arial"/>
                          <w:b/>
                          <w:bCs/>
                          <w:color w:val="FFFFFF" w:themeColor="background1"/>
                          <w:kern w:val="24"/>
                          <w:sz w:val="80"/>
                          <w:szCs w:val="80"/>
                        </w:rPr>
                        <w:t>COVID-19</w:t>
                      </w:r>
                    </w:p>
                  </w:txbxContent>
                </v:textbox>
                <w10:wrap anchorx="page"/>
              </v:rect>
            </w:pict>
          </mc:Fallback>
        </mc:AlternateContent>
      </w:r>
      <w:r w:rsidR="00856EC9" w:rsidRPr="00812CC3">
        <w:rPr>
          <w:noProof/>
          <w:lang w:val="fr-CH"/>
        </w:rPr>
        <w:t xml:space="preserve"> </w:t>
      </w:r>
      <w:r w:rsidR="009F2022" w:rsidRPr="00812CC3">
        <w:rPr>
          <w:lang w:val="fr-CH"/>
        </w:rPr>
        <w:tab/>
      </w:r>
    </w:p>
    <w:p w14:paraId="4399F56E" w14:textId="77777777" w:rsidR="00D86A51" w:rsidRPr="00812CC3" w:rsidRDefault="00D86A51" w:rsidP="009F2022">
      <w:pPr>
        <w:rPr>
          <w:lang w:val="fr-CH"/>
        </w:rPr>
      </w:pPr>
    </w:p>
    <w:p w14:paraId="58AF6295" w14:textId="77777777" w:rsidR="00D86A51" w:rsidRPr="00812CC3" w:rsidRDefault="00D86A51" w:rsidP="009F2022">
      <w:pPr>
        <w:rPr>
          <w:lang w:val="fr-CH"/>
        </w:rPr>
      </w:pPr>
    </w:p>
    <w:p w14:paraId="6CD48E52" w14:textId="77777777" w:rsidR="00D86A51" w:rsidRPr="00812CC3" w:rsidRDefault="00D86A51" w:rsidP="009F2022">
      <w:pPr>
        <w:rPr>
          <w:lang w:val="fr-CH"/>
        </w:rPr>
      </w:pPr>
    </w:p>
    <w:p w14:paraId="042319EC" w14:textId="77777777" w:rsidR="00D86A51" w:rsidRPr="00812CC3" w:rsidRDefault="00D86A51" w:rsidP="009F2022">
      <w:pPr>
        <w:rPr>
          <w:lang w:val="fr-CH"/>
        </w:rPr>
      </w:pPr>
    </w:p>
    <w:p w14:paraId="6C0C6EB2" w14:textId="77777777" w:rsidR="00D86A51" w:rsidRPr="00812CC3" w:rsidRDefault="00D86A51" w:rsidP="009F2022">
      <w:pPr>
        <w:rPr>
          <w:lang w:val="fr-CH"/>
        </w:rPr>
      </w:pPr>
    </w:p>
    <w:p w14:paraId="6DD375F4" w14:textId="77777777" w:rsidR="00D86A51" w:rsidRPr="00812CC3" w:rsidRDefault="00D86A51" w:rsidP="009F2022">
      <w:pPr>
        <w:rPr>
          <w:lang w:val="fr-CH"/>
        </w:rPr>
      </w:pPr>
    </w:p>
    <w:p w14:paraId="76A3AF14" w14:textId="77777777" w:rsidR="00D86A51" w:rsidRPr="00812CC3" w:rsidRDefault="00D86A51" w:rsidP="009F2022">
      <w:pPr>
        <w:rPr>
          <w:lang w:val="fr-CH"/>
        </w:rPr>
      </w:pPr>
    </w:p>
    <w:p w14:paraId="5DD38AAF" w14:textId="77777777" w:rsidR="00D86A51" w:rsidRPr="00812CC3" w:rsidRDefault="00D86A51" w:rsidP="009F2022">
      <w:pPr>
        <w:rPr>
          <w:lang w:val="fr-CH"/>
        </w:rPr>
      </w:pPr>
    </w:p>
    <w:p w14:paraId="152808FB" w14:textId="77777777" w:rsidR="00D86A51" w:rsidRPr="00812CC3" w:rsidRDefault="00D86A51" w:rsidP="009F2022">
      <w:pPr>
        <w:rPr>
          <w:lang w:val="fr-CH"/>
        </w:rPr>
      </w:pPr>
    </w:p>
    <w:p w14:paraId="1755B50D" w14:textId="77777777" w:rsidR="00D86A51" w:rsidRPr="00812CC3" w:rsidRDefault="00D86A51" w:rsidP="009F2022">
      <w:pPr>
        <w:rPr>
          <w:lang w:val="fr-CH"/>
        </w:rPr>
      </w:pPr>
    </w:p>
    <w:p w14:paraId="41D9CB79" w14:textId="77777777" w:rsidR="00D86A51" w:rsidRPr="00812CC3" w:rsidRDefault="00D86A51" w:rsidP="009F2022">
      <w:pPr>
        <w:rPr>
          <w:lang w:val="fr-CH"/>
        </w:rPr>
      </w:pPr>
    </w:p>
    <w:p w14:paraId="0237B9AA" w14:textId="77777777" w:rsidR="00D86A51" w:rsidRPr="00812CC3" w:rsidRDefault="00D86A51" w:rsidP="009F2022">
      <w:pPr>
        <w:rPr>
          <w:lang w:val="fr-CH"/>
        </w:rPr>
      </w:pPr>
    </w:p>
    <w:p w14:paraId="4D69F04D" w14:textId="77777777" w:rsidR="00D86A51" w:rsidRPr="00812CC3" w:rsidRDefault="00D86A51" w:rsidP="009F2022">
      <w:pPr>
        <w:rPr>
          <w:lang w:val="fr-CH"/>
        </w:rPr>
      </w:pPr>
    </w:p>
    <w:p w14:paraId="2D6F5E48" w14:textId="0E863F76" w:rsidR="00E13229" w:rsidRPr="00812CC3" w:rsidRDefault="00210D4B" w:rsidP="00E13229">
      <w:pPr>
        <w:spacing w:after="0"/>
        <w:jc w:val="center"/>
        <w:rPr>
          <w:rFonts w:cs="Arial"/>
          <w:b/>
          <w:bCs/>
          <w:color w:val="FF6600"/>
          <w:kern w:val="24"/>
          <w:sz w:val="48"/>
          <w:szCs w:val="48"/>
          <w:lang w:val="fr-CH"/>
        </w:rPr>
      </w:pPr>
      <w:r w:rsidRPr="00812CC3">
        <w:rPr>
          <w:rFonts w:cs="Arial"/>
          <w:b/>
          <w:bCs/>
          <w:color w:val="FF6600"/>
          <w:kern w:val="24"/>
          <w:sz w:val="48"/>
          <w:szCs w:val="48"/>
          <w:lang w:val="fr-CH"/>
        </w:rPr>
        <w:t>***</w:t>
      </w:r>
      <w:r w:rsidR="00812CC3" w:rsidRPr="00812CC3">
        <w:rPr>
          <w:rFonts w:cs="Arial"/>
          <w:b/>
          <w:bCs/>
          <w:color w:val="FF6600"/>
          <w:kern w:val="24"/>
          <w:sz w:val="48"/>
          <w:szCs w:val="48"/>
          <w:lang w:val="fr-CH"/>
        </w:rPr>
        <w:t>NOM DU PAYS</w:t>
      </w:r>
      <w:r w:rsidRPr="00812CC3">
        <w:rPr>
          <w:rFonts w:cs="Arial"/>
          <w:b/>
          <w:bCs/>
          <w:color w:val="FF6600"/>
          <w:kern w:val="24"/>
          <w:sz w:val="48"/>
          <w:szCs w:val="48"/>
          <w:lang w:val="fr-CH"/>
        </w:rPr>
        <w:t>***</w:t>
      </w:r>
    </w:p>
    <w:p w14:paraId="32BA565B" w14:textId="77777777" w:rsidR="00C41655" w:rsidRPr="00812CC3" w:rsidRDefault="00C41655" w:rsidP="00E13229">
      <w:pPr>
        <w:spacing w:after="0"/>
        <w:jc w:val="center"/>
        <w:rPr>
          <w:rFonts w:cs="Arial"/>
          <w:b/>
          <w:bCs/>
          <w:color w:val="FF6600"/>
          <w:kern w:val="24"/>
          <w:sz w:val="48"/>
          <w:szCs w:val="48"/>
          <w:lang w:val="fr-CH"/>
        </w:rPr>
      </w:pPr>
    </w:p>
    <w:p w14:paraId="08FC2332" w14:textId="530F2B6C" w:rsidR="00C04ECC" w:rsidRPr="00812CC3" w:rsidRDefault="000831C1" w:rsidP="00C04ECC">
      <w:pPr>
        <w:pStyle w:val="NormalWeb"/>
        <w:spacing w:before="0" w:beforeAutospacing="0" w:after="0" w:afterAutospacing="0"/>
        <w:jc w:val="center"/>
        <w:rPr>
          <w:rFonts w:ascii="Arial" w:eastAsiaTheme="minorEastAsia" w:hAnsi="Arial" w:cs="Arial"/>
          <w:b/>
          <w:bCs/>
          <w:color w:val="ED7D31" w:themeColor="accent2"/>
          <w:kern w:val="24"/>
          <w:sz w:val="52"/>
          <w:szCs w:val="52"/>
          <w:lang w:val="fr-CH"/>
        </w:rPr>
      </w:pPr>
      <w:r w:rsidRPr="00812CC3">
        <w:rPr>
          <w:rFonts w:ascii="Arial" w:eastAsiaTheme="minorEastAsia" w:hAnsi="Arial" w:cs="Arial"/>
          <w:b/>
          <w:bCs/>
          <w:color w:val="ED7D31" w:themeColor="accent2"/>
          <w:kern w:val="24"/>
          <w:sz w:val="52"/>
          <w:szCs w:val="52"/>
          <w:lang w:val="fr-CH"/>
        </w:rPr>
        <w:t>EXERCI</w:t>
      </w:r>
      <w:r>
        <w:rPr>
          <w:rFonts w:ascii="Arial" w:eastAsiaTheme="minorEastAsia" w:hAnsi="Arial" w:cs="Arial"/>
          <w:b/>
          <w:bCs/>
          <w:color w:val="ED7D31" w:themeColor="accent2"/>
          <w:kern w:val="24"/>
          <w:sz w:val="52"/>
          <w:szCs w:val="52"/>
          <w:lang w:val="fr-CH"/>
        </w:rPr>
        <w:t>C</w:t>
      </w:r>
      <w:r w:rsidRPr="00812CC3">
        <w:rPr>
          <w:rFonts w:ascii="Arial" w:eastAsiaTheme="minorEastAsia" w:hAnsi="Arial" w:cs="Arial"/>
          <w:b/>
          <w:bCs/>
          <w:color w:val="ED7D31" w:themeColor="accent2"/>
          <w:kern w:val="24"/>
          <w:sz w:val="52"/>
          <w:szCs w:val="52"/>
          <w:lang w:val="fr-CH"/>
        </w:rPr>
        <w:t>E</w:t>
      </w:r>
      <w:r>
        <w:rPr>
          <w:rFonts w:ascii="Arial" w:eastAsiaTheme="minorEastAsia" w:hAnsi="Arial" w:cs="Arial"/>
          <w:b/>
          <w:bCs/>
          <w:color w:val="ED7D31" w:themeColor="accent2"/>
          <w:kern w:val="24"/>
          <w:sz w:val="52"/>
          <w:szCs w:val="52"/>
          <w:lang w:val="fr-CH"/>
        </w:rPr>
        <w:t xml:space="preserve"> DE SIMULATION SUR LE </w:t>
      </w:r>
      <w:r w:rsidR="00812CC3" w:rsidRPr="00812CC3">
        <w:rPr>
          <w:rFonts w:ascii="Arial" w:eastAsiaTheme="minorEastAsia" w:hAnsi="Arial" w:cs="Arial"/>
          <w:b/>
          <w:bCs/>
          <w:color w:val="ED7D31" w:themeColor="accent2"/>
          <w:kern w:val="24"/>
          <w:sz w:val="52"/>
          <w:szCs w:val="52"/>
          <w:lang w:val="fr-CH"/>
        </w:rPr>
        <w:t>PLAN NATIONAL DE DÉPLOIEMENT ET DE VACCINATION (PNDV)</w:t>
      </w:r>
      <w:r>
        <w:rPr>
          <w:rFonts w:ascii="Arial" w:eastAsiaTheme="minorEastAsia" w:hAnsi="Arial" w:cs="Arial"/>
          <w:b/>
          <w:bCs/>
          <w:color w:val="ED7D31" w:themeColor="accent2"/>
          <w:kern w:val="24"/>
          <w:sz w:val="52"/>
          <w:szCs w:val="52"/>
          <w:lang w:val="fr-CH"/>
        </w:rPr>
        <w:t xml:space="preserve"> </w:t>
      </w:r>
      <w:r w:rsidR="00C04ECC" w:rsidRPr="00812CC3">
        <w:rPr>
          <w:rFonts w:ascii="Arial" w:eastAsiaTheme="minorEastAsia" w:hAnsi="Arial" w:cs="Arial"/>
          <w:b/>
          <w:bCs/>
          <w:color w:val="ED7D31" w:themeColor="accent2"/>
          <w:kern w:val="24"/>
          <w:sz w:val="52"/>
          <w:szCs w:val="52"/>
          <w:lang w:val="fr-CH"/>
        </w:rPr>
        <w:t>:</w:t>
      </w:r>
    </w:p>
    <w:p w14:paraId="12840388" w14:textId="0BFD5CA1" w:rsidR="00D634B9" w:rsidRDefault="00C04ECC" w:rsidP="00C04ECC">
      <w:pPr>
        <w:pBdr>
          <w:bottom w:val="single" w:sz="12" w:space="1" w:color="70AD47" w:themeColor="accent6"/>
        </w:pBdr>
        <w:spacing w:after="0"/>
        <w:jc w:val="center"/>
        <w:rPr>
          <w:rFonts w:cs="Arial"/>
          <w:b/>
          <w:bCs/>
          <w:color w:val="FF6600"/>
          <w:kern w:val="24"/>
          <w:sz w:val="48"/>
          <w:szCs w:val="48"/>
          <w:lang w:val="fr-FR"/>
        </w:rPr>
      </w:pPr>
      <w:r w:rsidRPr="00E934CD">
        <w:rPr>
          <w:rFonts w:ascii="Arial Black" w:eastAsiaTheme="minorEastAsia" w:hAnsi="Arial Black" w:cs="Arial"/>
          <w:b/>
          <w:bCs/>
          <w:color w:val="ED7D31" w:themeColor="accent2"/>
          <w:kern w:val="24"/>
          <w:sz w:val="52"/>
          <w:szCs w:val="52"/>
          <w:lang w:val="fr-FR"/>
        </w:rPr>
        <w:t>R</w:t>
      </w:r>
      <w:r w:rsidR="00812CC3">
        <w:rPr>
          <w:rFonts w:ascii="Arial Black" w:eastAsiaTheme="minorEastAsia" w:hAnsi="Arial Black" w:cs="Arial"/>
          <w:b/>
          <w:bCs/>
          <w:color w:val="ED7D31" w:themeColor="accent2"/>
          <w:kern w:val="24"/>
          <w:sz w:val="52"/>
          <w:szCs w:val="52"/>
          <w:lang w:val="fr-FR"/>
        </w:rPr>
        <w:t>É</w:t>
      </w:r>
      <w:r w:rsidRPr="00E934CD">
        <w:rPr>
          <w:rFonts w:ascii="Arial Black" w:eastAsiaTheme="minorEastAsia" w:hAnsi="Arial Black" w:cs="Arial"/>
          <w:b/>
          <w:bCs/>
          <w:color w:val="ED7D31" w:themeColor="accent2"/>
          <w:kern w:val="24"/>
          <w:sz w:val="52"/>
          <w:szCs w:val="52"/>
          <w:lang w:val="fr-FR"/>
        </w:rPr>
        <w:t>G</w:t>
      </w:r>
      <w:r w:rsidR="00812CC3">
        <w:rPr>
          <w:rFonts w:ascii="Arial Black" w:eastAsiaTheme="minorEastAsia" w:hAnsi="Arial Black" w:cs="Arial"/>
          <w:b/>
          <w:bCs/>
          <w:color w:val="ED7D31" w:themeColor="accent2"/>
          <w:kern w:val="24"/>
          <w:sz w:val="52"/>
          <w:szCs w:val="52"/>
          <w:lang w:val="fr-FR"/>
        </w:rPr>
        <w:t>LEMENTATION</w:t>
      </w:r>
    </w:p>
    <w:p w14:paraId="4CD12514" w14:textId="36AF9735" w:rsidR="00210D4B" w:rsidRPr="00210D4B" w:rsidRDefault="00210D4B" w:rsidP="00E13229">
      <w:pPr>
        <w:spacing w:after="0"/>
        <w:jc w:val="center"/>
        <w:rPr>
          <w:rFonts w:cs="Arial"/>
          <w:b/>
          <w:bCs/>
          <w:color w:val="FF6600"/>
          <w:kern w:val="24"/>
          <w:sz w:val="40"/>
          <w:szCs w:val="40"/>
          <w:lang w:val="fr-FR"/>
        </w:rPr>
      </w:pPr>
      <w:r w:rsidRPr="00210D4B">
        <w:rPr>
          <w:rFonts w:cs="Arial"/>
          <w:b/>
          <w:bCs/>
          <w:color w:val="FF6600"/>
          <w:kern w:val="24"/>
          <w:sz w:val="40"/>
          <w:szCs w:val="40"/>
          <w:lang w:val="fr-FR"/>
        </w:rPr>
        <w:t>*** date ***</w:t>
      </w:r>
    </w:p>
    <w:p w14:paraId="0A48658C" w14:textId="77777777" w:rsidR="00D86A51" w:rsidRPr="00E13229" w:rsidRDefault="00D86A51" w:rsidP="009F2022">
      <w:pPr>
        <w:rPr>
          <w:lang w:val="fr-FR"/>
        </w:rPr>
      </w:pPr>
    </w:p>
    <w:p w14:paraId="57D1498F" w14:textId="77777777" w:rsidR="00D86A51" w:rsidRPr="00E13229" w:rsidRDefault="00D86A51" w:rsidP="009F2022">
      <w:pPr>
        <w:rPr>
          <w:color w:val="000000" w:themeColor="text1"/>
          <w:lang w:val="fr-FR"/>
        </w:rPr>
      </w:pPr>
    </w:p>
    <w:p w14:paraId="132783F4" w14:textId="50F90518" w:rsidR="009F2022" w:rsidRPr="00E13229" w:rsidRDefault="00812CC3" w:rsidP="00D634B9">
      <w:pPr>
        <w:shd w:val="clear" w:color="auto" w:fill="FF6600"/>
        <w:jc w:val="center"/>
        <w:rPr>
          <w:b/>
          <w:bCs/>
          <w:color w:val="FFFFFF" w:themeColor="background1"/>
          <w:sz w:val="200"/>
          <w:szCs w:val="200"/>
          <w:lang w:val="fr-FR"/>
        </w:rPr>
        <w:sectPr w:rsidR="009F2022" w:rsidRPr="00E13229" w:rsidSect="009F2022">
          <w:headerReference w:type="default" r:id="rId12"/>
          <w:footerReference w:type="default" r:id="rId13"/>
          <w:footerReference w:type="first" r:id="rId14"/>
          <w:pgSz w:w="11906" w:h="16838" w:code="9"/>
          <w:pgMar w:top="1701" w:right="993" w:bottom="1440" w:left="1440" w:header="708" w:footer="708" w:gutter="0"/>
          <w:pgNumType w:start="1"/>
          <w:cols w:space="708"/>
          <w:titlePg/>
          <w:docGrid w:linePitch="360"/>
        </w:sectPr>
      </w:pPr>
      <w:r>
        <w:rPr>
          <w:rFonts w:cs="Arial"/>
          <w:b/>
          <w:bCs/>
          <w:color w:val="FFFFFF" w:themeColor="background1"/>
          <w:sz w:val="72"/>
          <w:szCs w:val="72"/>
          <w:lang w:val="fr-FR"/>
        </w:rPr>
        <w:t xml:space="preserve">GUIDE DU </w:t>
      </w:r>
      <w:r w:rsidR="00D86A51" w:rsidRPr="00E13229">
        <w:rPr>
          <w:rFonts w:cs="Arial"/>
          <w:b/>
          <w:bCs/>
          <w:color w:val="FFFFFF" w:themeColor="background1"/>
          <w:sz w:val="72"/>
          <w:szCs w:val="72"/>
          <w:lang w:val="fr-FR"/>
        </w:rPr>
        <w:t>PARTICIPANT</w:t>
      </w:r>
    </w:p>
    <w:p w14:paraId="6DFDE6E1" w14:textId="6B3289D3" w:rsidR="00E33D82" w:rsidRPr="00E13229" w:rsidRDefault="00812CC3" w:rsidP="00E33D82">
      <w:pPr>
        <w:pStyle w:val="Heading1"/>
        <w:numPr>
          <w:ilvl w:val="0"/>
          <w:numId w:val="0"/>
        </w:numPr>
        <w:rPr>
          <w:lang w:val="fr-FR"/>
        </w:rPr>
      </w:pPr>
      <w:bookmarkStart w:id="3" w:name="_Toc59016348"/>
      <w:r>
        <w:rPr>
          <w:lang w:val="fr-FR"/>
        </w:rPr>
        <w:lastRenderedPageBreak/>
        <w:t>TABLE DES MATI</w:t>
      </w:r>
      <w:r>
        <w:rPr>
          <w:rFonts w:cs="Arial"/>
          <w:lang w:val="fr-FR"/>
        </w:rPr>
        <w:t>È</w:t>
      </w:r>
      <w:r>
        <w:rPr>
          <w:lang w:val="fr-FR"/>
        </w:rPr>
        <w:t>RE</w:t>
      </w:r>
      <w:r w:rsidR="005E7F3A">
        <w:rPr>
          <w:lang w:val="fr-FR"/>
        </w:rPr>
        <w:t>S</w:t>
      </w:r>
      <w:bookmarkEnd w:id="3"/>
    </w:p>
    <w:sdt>
      <w:sdtPr>
        <w:rPr>
          <w:rFonts w:ascii="Arial" w:eastAsiaTheme="minorHAnsi" w:hAnsi="Arial" w:cs="Calibri"/>
          <w:color w:val="auto"/>
          <w:sz w:val="24"/>
          <w:szCs w:val="24"/>
        </w:rPr>
        <w:id w:val="-1775324824"/>
        <w:docPartObj>
          <w:docPartGallery w:val="Table of Contents"/>
          <w:docPartUnique/>
        </w:docPartObj>
      </w:sdtPr>
      <w:sdtEndPr>
        <w:rPr>
          <w:b/>
          <w:bCs/>
          <w:noProof/>
        </w:rPr>
      </w:sdtEndPr>
      <w:sdtContent>
        <w:p w14:paraId="5AB68913" w14:textId="4DBEBFA2" w:rsidR="00C75986" w:rsidRPr="00695659" w:rsidRDefault="009F2022" w:rsidP="00695659">
          <w:pPr>
            <w:pStyle w:val="TOCHeading"/>
          </w:pPr>
          <w:r>
            <w:fldChar w:fldCharType="begin"/>
          </w:r>
          <w:r>
            <w:instrText xml:space="preserve"> TOC \o "1-3" \h \z \u </w:instrText>
          </w:r>
          <w:r>
            <w:fldChar w:fldCharType="separate"/>
          </w:r>
        </w:p>
        <w:p w14:paraId="27B588AD" w14:textId="7D07899D" w:rsidR="00C75986" w:rsidRDefault="007B0B5D">
          <w:pPr>
            <w:pStyle w:val="TOC1"/>
            <w:tabs>
              <w:tab w:val="left" w:pos="440"/>
              <w:tab w:val="right" w:leader="dot" w:pos="9463"/>
            </w:tabs>
            <w:rPr>
              <w:rFonts w:asciiTheme="minorHAnsi" w:eastAsiaTheme="minorEastAsia" w:hAnsiTheme="minorHAnsi" w:cstheme="minorBidi"/>
              <w:noProof/>
              <w:sz w:val="22"/>
              <w:szCs w:val="22"/>
              <w:lang w:val="fr-CH" w:eastAsia="fr-CH"/>
            </w:rPr>
          </w:pPr>
          <w:hyperlink w:anchor="_Toc59016349" w:history="1">
            <w:r w:rsidR="00C75986" w:rsidRPr="00A21B39">
              <w:rPr>
                <w:rStyle w:val="Hyperlink"/>
                <w:noProof/>
              </w:rPr>
              <w:t>I.</w:t>
            </w:r>
            <w:r w:rsidR="00C75986">
              <w:rPr>
                <w:rFonts w:asciiTheme="minorHAnsi" w:eastAsiaTheme="minorEastAsia" w:hAnsiTheme="minorHAnsi" w:cstheme="minorBidi"/>
                <w:noProof/>
                <w:sz w:val="22"/>
                <w:szCs w:val="22"/>
                <w:lang w:val="fr-CH" w:eastAsia="fr-CH"/>
              </w:rPr>
              <w:tab/>
            </w:r>
            <w:r w:rsidR="00C75986" w:rsidRPr="00A21B39">
              <w:rPr>
                <w:rStyle w:val="Hyperlink"/>
                <w:noProof/>
              </w:rPr>
              <w:t>PR</w:t>
            </w:r>
            <w:r w:rsidR="00C75986" w:rsidRPr="00A21B39">
              <w:rPr>
                <w:rStyle w:val="Hyperlink"/>
                <w:rFonts w:cs="Arial"/>
                <w:noProof/>
              </w:rPr>
              <w:t>É</w:t>
            </w:r>
            <w:r w:rsidR="00C75986" w:rsidRPr="00A21B39">
              <w:rPr>
                <w:rStyle w:val="Hyperlink"/>
                <w:noProof/>
              </w:rPr>
              <w:t>SENTATION</w:t>
            </w:r>
            <w:r w:rsidR="00C75986">
              <w:rPr>
                <w:noProof/>
                <w:webHidden/>
              </w:rPr>
              <w:tab/>
            </w:r>
            <w:r w:rsidR="00C75986">
              <w:rPr>
                <w:noProof/>
                <w:webHidden/>
              </w:rPr>
              <w:fldChar w:fldCharType="begin"/>
            </w:r>
            <w:r w:rsidR="00C75986">
              <w:rPr>
                <w:noProof/>
                <w:webHidden/>
              </w:rPr>
              <w:instrText xml:space="preserve"> PAGEREF _Toc59016349 \h </w:instrText>
            </w:r>
            <w:r w:rsidR="00C75986">
              <w:rPr>
                <w:noProof/>
                <w:webHidden/>
              </w:rPr>
            </w:r>
            <w:r w:rsidR="00C75986">
              <w:rPr>
                <w:noProof/>
                <w:webHidden/>
              </w:rPr>
              <w:fldChar w:fldCharType="separate"/>
            </w:r>
            <w:r w:rsidR="00C75986">
              <w:rPr>
                <w:noProof/>
                <w:webHidden/>
              </w:rPr>
              <w:t>1</w:t>
            </w:r>
            <w:r w:rsidR="00C75986">
              <w:rPr>
                <w:noProof/>
                <w:webHidden/>
              </w:rPr>
              <w:fldChar w:fldCharType="end"/>
            </w:r>
          </w:hyperlink>
        </w:p>
        <w:p w14:paraId="7A492877" w14:textId="24E4C9E9" w:rsidR="00C75986" w:rsidRDefault="007B0B5D">
          <w:pPr>
            <w:pStyle w:val="TOC1"/>
            <w:tabs>
              <w:tab w:val="left" w:pos="440"/>
              <w:tab w:val="right" w:leader="dot" w:pos="9463"/>
            </w:tabs>
            <w:rPr>
              <w:rFonts w:asciiTheme="minorHAnsi" w:eastAsiaTheme="minorEastAsia" w:hAnsiTheme="minorHAnsi" w:cstheme="minorBidi"/>
              <w:noProof/>
              <w:sz w:val="22"/>
              <w:szCs w:val="22"/>
              <w:lang w:val="fr-CH" w:eastAsia="fr-CH"/>
            </w:rPr>
          </w:pPr>
          <w:hyperlink w:anchor="_Toc59016350" w:history="1">
            <w:r w:rsidR="00C75986" w:rsidRPr="00A21B39">
              <w:rPr>
                <w:rStyle w:val="Hyperlink"/>
                <w:noProof/>
                <w:lang w:val="fr-CH"/>
              </w:rPr>
              <w:t>II.</w:t>
            </w:r>
            <w:r w:rsidR="00C75986">
              <w:rPr>
                <w:rFonts w:asciiTheme="minorHAnsi" w:eastAsiaTheme="minorEastAsia" w:hAnsiTheme="minorHAnsi" w:cstheme="minorBidi"/>
                <w:noProof/>
                <w:sz w:val="22"/>
                <w:szCs w:val="22"/>
                <w:lang w:val="fr-CH" w:eastAsia="fr-CH"/>
              </w:rPr>
              <w:tab/>
            </w:r>
            <w:r w:rsidR="00C75986" w:rsidRPr="00A21B39">
              <w:rPr>
                <w:rStyle w:val="Hyperlink"/>
                <w:noProof/>
                <w:lang w:val="fr-CH"/>
              </w:rPr>
              <w:t>DOCUMENTS DE R</w:t>
            </w:r>
            <w:r w:rsidR="00C75986" w:rsidRPr="00A21B39">
              <w:rPr>
                <w:rStyle w:val="Hyperlink"/>
                <w:rFonts w:cs="Arial"/>
                <w:noProof/>
                <w:lang w:val="fr-CH"/>
              </w:rPr>
              <w:t>É</w:t>
            </w:r>
            <w:r w:rsidR="00C75986" w:rsidRPr="00A21B39">
              <w:rPr>
                <w:rStyle w:val="Hyperlink"/>
                <w:noProof/>
                <w:lang w:val="fr-CH"/>
              </w:rPr>
              <w:t>F</w:t>
            </w:r>
            <w:r w:rsidR="00C75986" w:rsidRPr="00A21B39">
              <w:rPr>
                <w:rStyle w:val="Hyperlink"/>
                <w:rFonts w:cs="Arial"/>
                <w:noProof/>
                <w:lang w:val="fr-CH"/>
              </w:rPr>
              <w:t>É</w:t>
            </w:r>
            <w:r w:rsidR="00C75986" w:rsidRPr="00A21B39">
              <w:rPr>
                <w:rStyle w:val="Hyperlink"/>
                <w:noProof/>
                <w:lang w:val="fr-CH"/>
              </w:rPr>
              <w:t>RENCE DISPONIBLES</w:t>
            </w:r>
            <w:r w:rsidR="00C75986">
              <w:rPr>
                <w:noProof/>
                <w:webHidden/>
              </w:rPr>
              <w:tab/>
            </w:r>
            <w:r w:rsidR="00C75986">
              <w:rPr>
                <w:noProof/>
                <w:webHidden/>
              </w:rPr>
              <w:fldChar w:fldCharType="begin"/>
            </w:r>
            <w:r w:rsidR="00C75986">
              <w:rPr>
                <w:noProof/>
                <w:webHidden/>
              </w:rPr>
              <w:instrText xml:space="preserve"> PAGEREF _Toc59016350 \h </w:instrText>
            </w:r>
            <w:r w:rsidR="00C75986">
              <w:rPr>
                <w:noProof/>
                <w:webHidden/>
              </w:rPr>
            </w:r>
            <w:r w:rsidR="00C75986">
              <w:rPr>
                <w:noProof/>
                <w:webHidden/>
              </w:rPr>
              <w:fldChar w:fldCharType="separate"/>
            </w:r>
            <w:r w:rsidR="00C75986">
              <w:rPr>
                <w:noProof/>
                <w:webHidden/>
              </w:rPr>
              <w:t>2</w:t>
            </w:r>
            <w:r w:rsidR="00C75986">
              <w:rPr>
                <w:noProof/>
                <w:webHidden/>
              </w:rPr>
              <w:fldChar w:fldCharType="end"/>
            </w:r>
          </w:hyperlink>
        </w:p>
        <w:p w14:paraId="63A25257" w14:textId="3083A6FB" w:rsidR="00C75986" w:rsidRDefault="007B0B5D">
          <w:pPr>
            <w:pStyle w:val="TOC1"/>
            <w:tabs>
              <w:tab w:val="left" w:pos="660"/>
              <w:tab w:val="right" w:leader="dot" w:pos="9463"/>
            </w:tabs>
            <w:rPr>
              <w:rFonts w:asciiTheme="minorHAnsi" w:eastAsiaTheme="minorEastAsia" w:hAnsiTheme="minorHAnsi" w:cstheme="minorBidi"/>
              <w:noProof/>
              <w:sz w:val="22"/>
              <w:szCs w:val="22"/>
              <w:lang w:val="fr-CH" w:eastAsia="fr-CH"/>
            </w:rPr>
          </w:pPr>
          <w:hyperlink w:anchor="_Toc59016351" w:history="1">
            <w:r w:rsidR="00C75986" w:rsidRPr="00A21B39">
              <w:rPr>
                <w:rStyle w:val="Hyperlink"/>
                <w:noProof/>
                <w:lang w:val="fr-FR"/>
              </w:rPr>
              <w:t>III.</w:t>
            </w:r>
            <w:r w:rsidR="00C75986">
              <w:rPr>
                <w:rFonts w:asciiTheme="minorHAnsi" w:eastAsiaTheme="minorEastAsia" w:hAnsiTheme="minorHAnsi" w:cstheme="minorBidi"/>
                <w:noProof/>
                <w:sz w:val="22"/>
                <w:szCs w:val="22"/>
                <w:lang w:val="fr-CH" w:eastAsia="fr-CH"/>
              </w:rPr>
              <w:tab/>
            </w:r>
            <w:r w:rsidR="00C75986" w:rsidRPr="00A21B39">
              <w:rPr>
                <w:rStyle w:val="Hyperlink"/>
                <w:noProof/>
                <w:lang w:val="fr-FR"/>
              </w:rPr>
              <w:t>R</w:t>
            </w:r>
            <w:r w:rsidR="00C75986" w:rsidRPr="00A21B39">
              <w:rPr>
                <w:rStyle w:val="Hyperlink"/>
                <w:rFonts w:cs="Arial"/>
                <w:noProof/>
                <w:lang w:val="fr-FR"/>
              </w:rPr>
              <w:t>È</w:t>
            </w:r>
            <w:r w:rsidR="00C75986" w:rsidRPr="00A21B39">
              <w:rPr>
                <w:rStyle w:val="Hyperlink"/>
                <w:noProof/>
                <w:lang w:val="fr-FR"/>
              </w:rPr>
              <w:t>GLES DE BASE</w:t>
            </w:r>
            <w:r w:rsidR="00C75986">
              <w:rPr>
                <w:noProof/>
                <w:webHidden/>
              </w:rPr>
              <w:tab/>
            </w:r>
            <w:r w:rsidR="00C75986">
              <w:rPr>
                <w:noProof/>
                <w:webHidden/>
              </w:rPr>
              <w:fldChar w:fldCharType="begin"/>
            </w:r>
            <w:r w:rsidR="00C75986">
              <w:rPr>
                <w:noProof/>
                <w:webHidden/>
              </w:rPr>
              <w:instrText xml:space="preserve"> PAGEREF _Toc59016351 \h </w:instrText>
            </w:r>
            <w:r w:rsidR="00C75986">
              <w:rPr>
                <w:noProof/>
                <w:webHidden/>
              </w:rPr>
            </w:r>
            <w:r w:rsidR="00C75986">
              <w:rPr>
                <w:noProof/>
                <w:webHidden/>
              </w:rPr>
              <w:fldChar w:fldCharType="separate"/>
            </w:r>
            <w:r w:rsidR="00C75986">
              <w:rPr>
                <w:noProof/>
                <w:webHidden/>
              </w:rPr>
              <w:t>2</w:t>
            </w:r>
            <w:r w:rsidR="00C75986">
              <w:rPr>
                <w:noProof/>
                <w:webHidden/>
              </w:rPr>
              <w:fldChar w:fldCharType="end"/>
            </w:r>
          </w:hyperlink>
        </w:p>
        <w:p w14:paraId="653DD036" w14:textId="19F620AF" w:rsidR="00C75986" w:rsidRDefault="007B0B5D">
          <w:pPr>
            <w:pStyle w:val="TOC2"/>
            <w:tabs>
              <w:tab w:val="right" w:leader="dot" w:pos="9463"/>
            </w:tabs>
            <w:rPr>
              <w:rFonts w:asciiTheme="minorHAnsi" w:eastAsiaTheme="minorEastAsia" w:hAnsiTheme="minorHAnsi" w:cstheme="minorBidi"/>
              <w:noProof/>
              <w:sz w:val="22"/>
              <w:szCs w:val="22"/>
              <w:lang w:val="fr-CH" w:eastAsia="fr-CH"/>
            </w:rPr>
          </w:pPr>
          <w:hyperlink w:anchor="_Toc59016352" w:history="1">
            <w:r w:rsidR="00C75986" w:rsidRPr="00A21B39">
              <w:rPr>
                <w:rStyle w:val="Hyperlink"/>
                <w:noProof/>
                <w:lang w:val="fr-FR"/>
              </w:rPr>
              <w:t>FORMAT DE LA FACILITATION</w:t>
            </w:r>
            <w:r w:rsidR="00C75986">
              <w:rPr>
                <w:noProof/>
                <w:webHidden/>
              </w:rPr>
              <w:tab/>
            </w:r>
            <w:r w:rsidR="00C75986">
              <w:rPr>
                <w:noProof/>
                <w:webHidden/>
              </w:rPr>
              <w:fldChar w:fldCharType="begin"/>
            </w:r>
            <w:r w:rsidR="00C75986">
              <w:rPr>
                <w:noProof/>
                <w:webHidden/>
              </w:rPr>
              <w:instrText xml:space="preserve"> PAGEREF _Toc59016352 \h </w:instrText>
            </w:r>
            <w:r w:rsidR="00C75986">
              <w:rPr>
                <w:noProof/>
                <w:webHidden/>
              </w:rPr>
            </w:r>
            <w:r w:rsidR="00C75986">
              <w:rPr>
                <w:noProof/>
                <w:webHidden/>
              </w:rPr>
              <w:fldChar w:fldCharType="separate"/>
            </w:r>
            <w:r w:rsidR="00C75986">
              <w:rPr>
                <w:noProof/>
                <w:webHidden/>
              </w:rPr>
              <w:t>2</w:t>
            </w:r>
            <w:r w:rsidR="00C75986">
              <w:rPr>
                <w:noProof/>
                <w:webHidden/>
              </w:rPr>
              <w:fldChar w:fldCharType="end"/>
            </w:r>
          </w:hyperlink>
        </w:p>
        <w:p w14:paraId="0F698415" w14:textId="29B423F8" w:rsidR="00C75986" w:rsidRDefault="007B0B5D">
          <w:pPr>
            <w:pStyle w:val="TOC2"/>
            <w:tabs>
              <w:tab w:val="right" w:leader="dot" w:pos="9463"/>
            </w:tabs>
            <w:rPr>
              <w:rFonts w:asciiTheme="minorHAnsi" w:eastAsiaTheme="minorEastAsia" w:hAnsiTheme="minorHAnsi" w:cstheme="minorBidi"/>
              <w:noProof/>
              <w:sz w:val="22"/>
              <w:szCs w:val="22"/>
              <w:lang w:val="fr-CH" w:eastAsia="fr-CH"/>
            </w:rPr>
          </w:pPr>
          <w:hyperlink w:anchor="_Toc59016353" w:history="1">
            <w:r w:rsidR="00C75986" w:rsidRPr="00A21B39">
              <w:rPr>
                <w:rStyle w:val="Hyperlink"/>
                <w:noProof/>
                <w:lang w:val="fr-CH"/>
              </w:rPr>
              <w:t>R</w:t>
            </w:r>
            <w:r w:rsidR="00C75986" w:rsidRPr="00A21B39">
              <w:rPr>
                <w:rStyle w:val="Hyperlink"/>
                <w:rFonts w:cs="Arial"/>
                <w:noProof/>
                <w:lang w:val="fr-CH"/>
              </w:rPr>
              <w:t>Ô</w:t>
            </w:r>
            <w:r w:rsidR="00C75986" w:rsidRPr="00A21B39">
              <w:rPr>
                <w:rStyle w:val="Hyperlink"/>
                <w:noProof/>
                <w:lang w:val="fr-CH"/>
              </w:rPr>
              <w:t>LE DES FACILITATEURS</w:t>
            </w:r>
            <w:r w:rsidR="00C75986">
              <w:rPr>
                <w:noProof/>
                <w:webHidden/>
              </w:rPr>
              <w:tab/>
            </w:r>
            <w:r w:rsidR="00C75986">
              <w:rPr>
                <w:noProof/>
                <w:webHidden/>
              </w:rPr>
              <w:fldChar w:fldCharType="begin"/>
            </w:r>
            <w:r w:rsidR="00C75986">
              <w:rPr>
                <w:noProof/>
                <w:webHidden/>
              </w:rPr>
              <w:instrText xml:space="preserve"> PAGEREF _Toc59016353 \h </w:instrText>
            </w:r>
            <w:r w:rsidR="00C75986">
              <w:rPr>
                <w:noProof/>
                <w:webHidden/>
              </w:rPr>
            </w:r>
            <w:r w:rsidR="00C75986">
              <w:rPr>
                <w:noProof/>
                <w:webHidden/>
              </w:rPr>
              <w:fldChar w:fldCharType="separate"/>
            </w:r>
            <w:r w:rsidR="00C75986">
              <w:rPr>
                <w:noProof/>
                <w:webHidden/>
              </w:rPr>
              <w:t>2</w:t>
            </w:r>
            <w:r w:rsidR="00C75986">
              <w:rPr>
                <w:noProof/>
                <w:webHidden/>
              </w:rPr>
              <w:fldChar w:fldCharType="end"/>
            </w:r>
          </w:hyperlink>
        </w:p>
        <w:p w14:paraId="5DFCD2A6" w14:textId="001B4069" w:rsidR="00C75986" w:rsidRDefault="007B0B5D">
          <w:pPr>
            <w:pStyle w:val="TOC2"/>
            <w:tabs>
              <w:tab w:val="right" w:leader="dot" w:pos="9463"/>
            </w:tabs>
            <w:rPr>
              <w:rFonts w:asciiTheme="minorHAnsi" w:eastAsiaTheme="minorEastAsia" w:hAnsiTheme="minorHAnsi" w:cstheme="minorBidi"/>
              <w:noProof/>
              <w:sz w:val="22"/>
              <w:szCs w:val="22"/>
              <w:lang w:val="fr-CH" w:eastAsia="fr-CH"/>
            </w:rPr>
          </w:pPr>
          <w:hyperlink w:anchor="_Toc59016354" w:history="1">
            <w:r w:rsidR="00C75986" w:rsidRPr="00A21B39">
              <w:rPr>
                <w:rStyle w:val="Hyperlink"/>
                <w:noProof/>
                <w:lang w:val="fr-FR"/>
              </w:rPr>
              <w:t>VOTRE R</w:t>
            </w:r>
            <w:r w:rsidR="00C75986" w:rsidRPr="00A21B39">
              <w:rPr>
                <w:rStyle w:val="Hyperlink"/>
                <w:rFonts w:cs="Arial"/>
                <w:noProof/>
                <w:lang w:val="fr-FR"/>
              </w:rPr>
              <w:t>Ô</w:t>
            </w:r>
            <w:r w:rsidR="00C75986" w:rsidRPr="00A21B39">
              <w:rPr>
                <w:rStyle w:val="Hyperlink"/>
                <w:noProof/>
                <w:lang w:val="fr-FR"/>
              </w:rPr>
              <w:t>LE</w:t>
            </w:r>
            <w:r w:rsidR="00C75986">
              <w:rPr>
                <w:noProof/>
                <w:webHidden/>
              </w:rPr>
              <w:tab/>
            </w:r>
            <w:r w:rsidR="00C75986">
              <w:rPr>
                <w:noProof/>
                <w:webHidden/>
              </w:rPr>
              <w:fldChar w:fldCharType="begin"/>
            </w:r>
            <w:r w:rsidR="00C75986">
              <w:rPr>
                <w:noProof/>
                <w:webHidden/>
              </w:rPr>
              <w:instrText xml:space="preserve"> PAGEREF _Toc59016354 \h </w:instrText>
            </w:r>
            <w:r w:rsidR="00C75986">
              <w:rPr>
                <w:noProof/>
                <w:webHidden/>
              </w:rPr>
            </w:r>
            <w:r w:rsidR="00C75986">
              <w:rPr>
                <w:noProof/>
                <w:webHidden/>
              </w:rPr>
              <w:fldChar w:fldCharType="separate"/>
            </w:r>
            <w:r w:rsidR="00C75986">
              <w:rPr>
                <w:noProof/>
                <w:webHidden/>
              </w:rPr>
              <w:t>2</w:t>
            </w:r>
            <w:r w:rsidR="00C75986">
              <w:rPr>
                <w:noProof/>
                <w:webHidden/>
              </w:rPr>
              <w:fldChar w:fldCharType="end"/>
            </w:r>
          </w:hyperlink>
        </w:p>
        <w:p w14:paraId="472A0CE9" w14:textId="0A290B4B" w:rsidR="00C75986" w:rsidRDefault="007B0B5D">
          <w:pPr>
            <w:pStyle w:val="TOC1"/>
            <w:tabs>
              <w:tab w:val="left" w:pos="660"/>
              <w:tab w:val="right" w:leader="dot" w:pos="9463"/>
            </w:tabs>
            <w:rPr>
              <w:rFonts w:asciiTheme="minorHAnsi" w:eastAsiaTheme="minorEastAsia" w:hAnsiTheme="minorHAnsi" w:cstheme="minorBidi"/>
              <w:noProof/>
              <w:sz w:val="22"/>
              <w:szCs w:val="22"/>
              <w:lang w:val="fr-CH" w:eastAsia="fr-CH"/>
            </w:rPr>
          </w:pPr>
          <w:hyperlink w:anchor="_Toc59016355" w:history="1">
            <w:r w:rsidR="00C75986" w:rsidRPr="00A21B39">
              <w:rPr>
                <w:rStyle w:val="Hyperlink"/>
                <w:noProof/>
                <w:lang w:val="fr-FR"/>
              </w:rPr>
              <w:t>IV.</w:t>
            </w:r>
            <w:r w:rsidR="00C75986">
              <w:rPr>
                <w:rFonts w:asciiTheme="minorHAnsi" w:eastAsiaTheme="minorEastAsia" w:hAnsiTheme="minorHAnsi" w:cstheme="minorBidi"/>
                <w:noProof/>
                <w:sz w:val="22"/>
                <w:szCs w:val="22"/>
                <w:lang w:val="fr-CH" w:eastAsia="fr-CH"/>
              </w:rPr>
              <w:tab/>
            </w:r>
            <w:r w:rsidR="00C75986" w:rsidRPr="00A21B39">
              <w:rPr>
                <w:rStyle w:val="Hyperlink"/>
                <w:noProof/>
                <w:lang w:val="fr-FR"/>
              </w:rPr>
              <w:t>DUR</w:t>
            </w:r>
            <w:r w:rsidR="00C75986" w:rsidRPr="00A21B39">
              <w:rPr>
                <w:rStyle w:val="Hyperlink"/>
                <w:rFonts w:cs="Arial"/>
                <w:noProof/>
                <w:lang w:val="fr-FR"/>
              </w:rPr>
              <w:t>É</w:t>
            </w:r>
            <w:r w:rsidR="00C75986" w:rsidRPr="00A21B39">
              <w:rPr>
                <w:rStyle w:val="Hyperlink"/>
                <w:noProof/>
                <w:lang w:val="fr-FR"/>
              </w:rPr>
              <w:t>E DE L’EXERCICE ET DU D</w:t>
            </w:r>
            <w:r w:rsidR="00C75986" w:rsidRPr="00A21B39">
              <w:rPr>
                <w:rStyle w:val="Hyperlink"/>
                <w:rFonts w:cs="Arial"/>
                <w:noProof/>
                <w:lang w:val="fr-FR"/>
              </w:rPr>
              <w:t>É</w:t>
            </w:r>
            <w:r w:rsidR="00C75986" w:rsidRPr="00A21B39">
              <w:rPr>
                <w:rStyle w:val="Hyperlink"/>
                <w:noProof/>
                <w:lang w:val="fr-FR"/>
              </w:rPr>
              <w:t>BRIEFING</w:t>
            </w:r>
            <w:r w:rsidR="00C75986">
              <w:rPr>
                <w:noProof/>
                <w:webHidden/>
              </w:rPr>
              <w:tab/>
            </w:r>
            <w:r w:rsidR="00C75986">
              <w:rPr>
                <w:noProof/>
                <w:webHidden/>
              </w:rPr>
              <w:fldChar w:fldCharType="begin"/>
            </w:r>
            <w:r w:rsidR="00C75986">
              <w:rPr>
                <w:noProof/>
                <w:webHidden/>
              </w:rPr>
              <w:instrText xml:space="preserve"> PAGEREF _Toc59016355 \h </w:instrText>
            </w:r>
            <w:r w:rsidR="00C75986">
              <w:rPr>
                <w:noProof/>
                <w:webHidden/>
              </w:rPr>
            </w:r>
            <w:r w:rsidR="00C75986">
              <w:rPr>
                <w:noProof/>
                <w:webHidden/>
              </w:rPr>
              <w:fldChar w:fldCharType="separate"/>
            </w:r>
            <w:r w:rsidR="00C75986">
              <w:rPr>
                <w:noProof/>
                <w:webHidden/>
              </w:rPr>
              <w:t>3</w:t>
            </w:r>
            <w:r w:rsidR="00C75986">
              <w:rPr>
                <w:noProof/>
                <w:webHidden/>
              </w:rPr>
              <w:fldChar w:fldCharType="end"/>
            </w:r>
          </w:hyperlink>
        </w:p>
        <w:p w14:paraId="333E21FC" w14:textId="6B971688" w:rsidR="00C75986" w:rsidRDefault="007B0B5D">
          <w:pPr>
            <w:pStyle w:val="TOC1"/>
            <w:tabs>
              <w:tab w:val="left" w:pos="660"/>
              <w:tab w:val="right" w:leader="dot" w:pos="9463"/>
            </w:tabs>
            <w:rPr>
              <w:rFonts w:asciiTheme="minorHAnsi" w:eastAsiaTheme="minorEastAsia" w:hAnsiTheme="minorHAnsi" w:cstheme="minorBidi"/>
              <w:noProof/>
              <w:sz w:val="22"/>
              <w:szCs w:val="22"/>
              <w:lang w:val="fr-CH" w:eastAsia="fr-CH"/>
            </w:rPr>
          </w:pPr>
          <w:hyperlink w:anchor="_Toc59016356" w:history="1">
            <w:r w:rsidR="00C75986" w:rsidRPr="00A21B39">
              <w:rPr>
                <w:rStyle w:val="Hyperlink"/>
                <w:noProof/>
                <w:lang w:val="fr-FR"/>
              </w:rPr>
              <w:t>V.</w:t>
            </w:r>
            <w:r w:rsidR="00C75986">
              <w:rPr>
                <w:rFonts w:asciiTheme="minorHAnsi" w:eastAsiaTheme="minorEastAsia" w:hAnsiTheme="minorHAnsi" w:cstheme="minorBidi"/>
                <w:noProof/>
                <w:sz w:val="22"/>
                <w:szCs w:val="22"/>
                <w:lang w:val="fr-CH" w:eastAsia="fr-CH"/>
              </w:rPr>
              <w:tab/>
            </w:r>
            <w:r w:rsidR="00C75986" w:rsidRPr="00A21B39">
              <w:rPr>
                <w:rStyle w:val="Hyperlink"/>
                <w:noProof/>
                <w:lang w:val="fr-FR"/>
              </w:rPr>
              <w:t>ORDRE DU JOUR DU TTX</w:t>
            </w:r>
            <w:r w:rsidR="00C75986">
              <w:rPr>
                <w:noProof/>
                <w:webHidden/>
              </w:rPr>
              <w:tab/>
            </w:r>
            <w:r w:rsidR="00C75986">
              <w:rPr>
                <w:noProof/>
                <w:webHidden/>
              </w:rPr>
              <w:fldChar w:fldCharType="begin"/>
            </w:r>
            <w:r w:rsidR="00C75986">
              <w:rPr>
                <w:noProof/>
                <w:webHidden/>
              </w:rPr>
              <w:instrText xml:space="preserve"> PAGEREF _Toc59016356 \h </w:instrText>
            </w:r>
            <w:r w:rsidR="00C75986">
              <w:rPr>
                <w:noProof/>
                <w:webHidden/>
              </w:rPr>
            </w:r>
            <w:r w:rsidR="00C75986">
              <w:rPr>
                <w:noProof/>
                <w:webHidden/>
              </w:rPr>
              <w:fldChar w:fldCharType="separate"/>
            </w:r>
            <w:r w:rsidR="00C75986">
              <w:rPr>
                <w:noProof/>
                <w:webHidden/>
              </w:rPr>
              <w:t>3</w:t>
            </w:r>
            <w:r w:rsidR="00C75986">
              <w:rPr>
                <w:noProof/>
                <w:webHidden/>
              </w:rPr>
              <w:fldChar w:fldCharType="end"/>
            </w:r>
          </w:hyperlink>
        </w:p>
        <w:p w14:paraId="6CEBDD9B" w14:textId="71AA8421" w:rsidR="009F2022" w:rsidRDefault="009F2022">
          <w:r>
            <w:rPr>
              <w:b/>
              <w:bCs/>
              <w:noProof/>
            </w:rPr>
            <w:fldChar w:fldCharType="end"/>
          </w:r>
        </w:p>
      </w:sdtContent>
    </w:sdt>
    <w:sdt>
      <w:sdtPr>
        <w:id w:val="-1072345994"/>
        <w:docPartObj>
          <w:docPartGallery w:val="Cover Pages"/>
          <w:docPartUnique/>
        </w:docPartObj>
      </w:sdtPr>
      <w:sdtEndPr/>
      <w:sdtContent>
        <w:p w14:paraId="5167C303" w14:textId="77777777" w:rsidR="00E33D82" w:rsidRPr="00EB0FF3" w:rsidRDefault="00E33D82" w:rsidP="00E33D82"/>
        <w:p w14:paraId="14B1304C" w14:textId="68213232" w:rsidR="00E33D82" w:rsidRDefault="00812CC3" w:rsidP="00E33D82">
          <w:pPr>
            <w:pStyle w:val="Heading1"/>
          </w:pPr>
          <w:bookmarkStart w:id="4" w:name="_Toc59016349"/>
          <w:bookmarkEnd w:id="0"/>
          <w:r>
            <w:t>PR</w:t>
          </w:r>
          <w:r>
            <w:rPr>
              <w:rFonts w:cs="Arial"/>
            </w:rPr>
            <w:t>É</w:t>
          </w:r>
          <w:r>
            <w:t>SENTATION</w:t>
          </w:r>
          <w:bookmarkEnd w:id="4"/>
        </w:p>
        <w:p w14:paraId="6C967DCB" w14:textId="77777777" w:rsidR="00E33D82" w:rsidRDefault="00E33D82" w:rsidP="00E33D82">
          <w:pPr>
            <w:spacing w:line="276" w:lineRule="auto"/>
          </w:pPr>
        </w:p>
        <w:p w14:paraId="50823BD5" w14:textId="5F644BD6" w:rsidR="006A64F1" w:rsidRPr="00FA2FAF" w:rsidRDefault="00FA2FAF" w:rsidP="006A64F1">
          <w:pPr>
            <w:spacing w:line="276" w:lineRule="auto"/>
            <w:rPr>
              <w:lang w:val="fr-CH"/>
            </w:rPr>
          </w:pPr>
          <w:r w:rsidRPr="00FA2FAF">
            <w:rPr>
              <w:lang w:val="fr-CH"/>
            </w:rPr>
            <w:t>L’exercice sur table (TTX) portant sur le plan national de déploiement et de vaccination pour la COVID-19 est un package de simulation qui utilise un scénario progressif ainsi qu’une série de sujets et de questions spécifiques scénarisés</w:t>
          </w:r>
          <w:r w:rsidR="006A64F1" w:rsidRPr="00FA2FAF">
            <w:rPr>
              <w:lang w:val="fr-CH"/>
            </w:rPr>
            <w:t xml:space="preserve"> </w:t>
          </w:r>
          <w:r w:rsidRPr="00FA2FAF">
            <w:rPr>
              <w:lang w:val="fr-CH"/>
            </w:rPr>
            <w:t xml:space="preserve">fournir des informations pertinentes </w:t>
          </w:r>
          <w:r w:rsidRPr="00FA2FAF">
            <w:rPr>
              <w:b/>
              <w:bCs/>
              <w:lang w:val="fr-CH"/>
            </w:rPr>
            <w:t>sur le développement et l</w:t>
          </w:r>
          <w:r w:rsidR="006B1546">
            <w:rPr>
              <w:b/>
              <w:bCs/>
              <w:lang w:val="fr-CH"/>
            </w:rPr>
            <w:t>’</w:t>
          </w:r>
          <w:r w:rsidRPr="00FA2FAF">
            <w:rPr>
              <w:b/>
              <w:bCs/>
              <w:lang w:val="fr-CH"/>
            </w:rPr>
            <w:t>approbation réglementaire des outils de diagnostic, des thérapies et des vaccins liés à la COVID-19</w:t>
          </w:r>
          <w:r w:rsidR="006A64F1" w:rsidRPr="00FA2FAF">
            <w:rPr>
              <w:lang w:val="fr-CH"/>
            </w:rPr>
            <w:t>.</w:t>
          </w:r>
        </w:p>
        <w:p w14:paraId="070E90DC" w14:textId="5FC573A6" w:rsidR="00E33D82" w:rsidRPr="00FA2FAF" w:rsidRDefault="00FA2FAF" w:rsidP="00E33D82">
          <w:pPr>
            <w:spacing w:line="276" w:lineRule="auto"/>
            <w:rPr>
              <w:lang w:val="fr-CH"/>
            </w:rPr>
          </w:pPr>
          <w:r>
            <w:rPr>
              <w:lang w:val="fr-CH"/>
            </w:rPr>
            <w:t xml:space="preserve">Le paquet de simulation TTX </w:t>
          </w:r>
          <w:r>
            <w:rPr>
              <w:b/>
              <w:bCs/>
              <w:lang w:val="fr-CH"/>
            </w:rPr>
            <w:t>n’est pas un test</w:t>
          </w:r>
          <w:r>
            <w:rPr>
              <w:lang w:val="fr-CH"/>
            </w:rPr>
            <w:t xml:space="preserve"> d’un plan ou d’autres mesures spécifiques. Il s’agit plutôt, par le biais d’une discussion de groupe encadrée par un facilitateur, d’</w:t>
          </w:r>
          <w:r>
            <w:rPr>
              <w:b/>
              <w:bCs/>
              <w:lang w:val="fr-CH"/>
            </w:rPr>
            <w:t>aider les pays à planifier, élaborer et mettre à jour leur plan national de déploiement et de vaccination (PNDV)</w:t>
          </w:r>
          <w:r w:rsidR="0000385A" w:rsidRPr="00FA2FAF">
            <w:rPr>
              <w:b/>
              <w:bCs/>
              <w:lang w:val="fr-CH"/>
            </w:rPr>
            <w:t xml:space="preserve"> </w:t>
          </w:r>
          <w:r w:rsidRPr="00FA2FAF">
            <w:rPr>
              <w:b/>
              <w:bCs/>
              <w:lang w:val="fr-CH"/>
            </w:rPr>
            <w:t>en vue de la mise à disposition rapide et équitable de</w:t>
          </w:r>
          <w:r w:rsidR="006B1546">
            <w:rPr>
              <w:b/>
              <w:bCs/>
              <w:lang w:val="fr-CH"/>
            </w:rPr>
            <w:t>s</w:t>
          </w:r>
          <w:r w:rsidRPr="00FA2FAF">
            <w:rPr>
              <w:b/>
              <w:bCs/>
              <w:lang w:val="fr-CH"/>
            </w:rPr>
            <w:t xml:space="preserve"> vaccins contre la COVID-19 en abordant spécifiquement les questions de réglementation et de s</w:t>
          </w:r>
          <w:r w:rsidR="00D41C67">
            <w:rPr>
              <w:b/>
              <w:bCs/>
              <w:lang w:val="fr-CH"/>
            </w:rPr>
            <w:t>écurité</w:t>
          </w:r>
          <w:r w:rsidR="00E33D82" w:rsidRPr="00FA2FAF">
            <w:rPr>
              <w:lang w:val="fr-CH"/>
            </w:rPr>
            <w:t>.</w:t>
          </w:r>
        </w:p>
        <w:p w14:paraId="587776B9" w14:textId="4CAA82CA" w:rsidR="00055FA9" w:rsidRPr="00FA2FAF" w:rsidRDefault="00FA2FAF" w:rsidP="00055FA9">
          <w:pPr>
            <w:spacing w:line="276" w:lineRule="auto"/>
            <w:rPr>
              <w:lang w:val="fr-CH"/>
            </w:rPr>
          </w:pPr>
          <w:r w:rsidRPr="00FA2FAF">
            <w:rPr>
              <w:lang w:val="fr-CH"/>
            </w:rPr>
            <w:t>Les objectifs spécifiques du TTX sont de discuter des hypothèses de planification pour l</w:t>
          </w:r>
          <w:r w:rsidR="006B1546">
            <w:rPr>
              <w:lang w:val="fr-CH"/>
            </w:rPr>
            <w:t>’</w:t>
          </w:r>
          <w:r w:rsidRPr="00FA2FAF">
            <w:rPr>
              <w:lang w:val="fr-CH"/>
            </w:rPr>
            <w:t xml:space="preserve">examen des aspects de réglementation, de surveillance et de </w:t>
          </w:r>
          <w:r w:rsidR="00D41C67">
            <w:rPr>
              <w:lang w:val="fr-CH"/>
            </w:rPr>
            <w:t>sécurit</w:t>
          </w:r>
          <w:r w:rsidR="00AF3A7C">
            <w:rPr>
              <w:lang w:val="fr-CH"/>
            </w:rPr>
            <w:t>é</w:t>
          </w:r>
          <w:r w:rsidRPr="00FA2FAF">
            <w:rPr>
              <w:lang w:val="fr-CH"/>
            </w:rPr>
            <w:t xml:space="preserve"> ayant trait aux vaccins à mesure qu</w:t>
          </w:r>
          <w:r w:rsidR="006B1546">
            <w:rPr>
              <w:lang w:val="fr-CH"/>
            </w:rPr>
            <w:t>’</w:t>
          </w:r>
          <w:r w:rsidRPr="00FA2FAF">
            <w:rPr>
              <w:lang w:val="fr-CH"/>
            </w:rPr>
            <w:t>ils deviennent disponibles afin de promouvoir l</w:t>
          </w:r>
          <w:r w:rsidR="006B1546">
            <w:rPr>
              <w:lang w:val="fr-CH"/>
            </w:rPr>
            <w:t>’</w:t>
          </w:r>
          <w:r w:rsidRPr="00FA2FAF">
            <w:rPr>
              <w:lang w:val="fr-CH"/>
            </w:rPr>
            <w:t xml:space="preserve">accès rapide, efficace et équitable aux vaccins </w:t>
          </w:r>
          <w:r w:rsidR="006B1546">
            <w:rPr>
              <w:lang w:val="fr-CH"/>
            </w:rPr>
            <w:t xml:space="preserve">contre la </w:t>
          </w:r>
          <w:r w:rsidRPr="00FA2FAF">
            <w:rPr>
              <w:lang w:val="fr-CH"/>
            </w:rPr>
            <w:t>COVID-19</w:t>
          </w:r>
          <w:r w:rsidR="00055FA9" w:rsidRPr="00FA2FAF">
            <w:rPr>
              <w:lang w:val="fr-CH"/>
            </w:rPr>
            <w:t>. ​</w:t>
          </w:r>
        </w:p>
        <w:p w14:paraId="519B5A4B" w14:textId="3A33B613" w:rsidR="00DE0AC1" w:rsidRPr="004B7F8D" w:rsidRDefault="004B7F8D" w:rsidP="00055FA9">
          <w:pPr>
            <w:spacing w:line="276" w:lineRule="auto"/>
            <w:rPr>
              <w:lang w:val="fr-CH"/>
            </w:rPr>
          </w:pPr>
          <w:r w:rsidRPr="004B7F8D">
            <w:rPr>
              <w:lang w:val="fr-CH"/>
            </w:rPr>
            <w:t xml:space="preserve">Le TTX </w:t>
          </w:r>
          <w:r w:rsidR="00D232B2">
            <w:rPr>
              <w:lang w:val="fr-CH"/>
            </w:rPr>
            <w:t>consistera à</w:t>
          </w:r>
          <w:r w:rsidRPr="004B7F8D">
            <w:rPr>
              <w:lang w:val="fr-CH"/>
            </w:rPr>
            <w:t> </w:t>
          </w:r>
          <w:r w:rsidR="00DE0AC1" w:rsidRPr="004B7F8D">
            <w:rPr>
              <w:lang w:val="fr-CH"/>
            </w:rPr>
            <w:t>: ​</w:t>
          </w:r>
        </w:p>
        <w:p w14:paraId="6A399109" w14:textId="5D64FFAD" w:rsidR="00DE0AC1" w:rsidRPr="004B7F8D" w:rsidRDefault="004B7F8D" w:rsidP="00DE0AC1">
          <w:pPr>
            <w:pStyle w:val="ListParagraph"/>
            <w:numPr>
              <w:ilvl w:val="0"/>
              <w:numId w:val="7"/>
            </w:numPr>
            <w:rPr>
              <w:lang w:val="fr-CH"/>
            </w:rPr>
          </w:pPr>
          <w:r>
            <w:rPr>
              <w:lang w:val="fr-CH"/>
            </w:rPr>
            <w:t>Exam</w:t>
          </w:r>
          <w:r w:rsidR="00D232B2">
            <w:rPr>
              <w:lang w:val="fr-CH"/>
            </w:rPr>
            <w:t>iner les</w:t>
          </w:r>
          <w:r>
            <w:rPr>
              <w:lang w:val="fr-CH"/>
            </w:rPr>
            <w:t xml:space="preserve"> pl</w:t>
          </w:r>
          <w:r w:rsidRPr="004B7F8D">
            <w:rPr>
              <w:lang w:val="fr-CH"/>
            </w:rPr>
            <w:t xml:space="preserve">ans </w:t>
          </w:r>
          <w:r w:rsidR="00695659">
            <w:rPr>
              <w:lang w:val="fr-CH"/>
            </w:rPr>
            <w:t>relatifs aux</w:t>
          </w:r>
          <w:r w:rsidRPr="004B7F8D">
            <w:rPr>
              <w:lang w:val="fr-CH"/>
            </w:rPr>
            <w:t xml:space="preserve"> cadres de réglementation accélérée </w:t>
          </w:r>
          <w:r w:rsidR="00055FA9" w:rsidRPr="004B7F8D">
            <w:rPr>
              <w:lang w:val="fr-CH"/>
            </w:rPr>
            <w:t>​</w:t>
          </w:r>
        </w:p>
        <w:p w14:paraId="098C89E0" w14:textId="4D65F76C" w:rsidR="00DE0AC1" w:rsidRPr="004B7F8D" w:rsidRDefault="004B7F8D" w:rsidP="00DE0AC1">
          <w:pPr>
            <w:pStyle w:val="ListParagraph"/>
            <w:numPr>
              <w:ilvl w:val="0"/>
              <w:numId w:val="7"/>
            </w:numPr>
            <w:rPr>
              <w:lang w:val="fr-CH"/>
            </w:rPr>
          </w:pPr>
          <w:r w:rsidRPr="004B7F8D">
            <w:rPr>
              <w:lang w:val="fr-CH"/>
            </w:rPr>
            <w:t>Exam</w:t>
          </w:r>
          <w:r w:rsidR="00D232B2">
            <w:rPr>
              <w:lang w:val="fr-CH"/>
            </w:rPr>
            <w:t>iner les</w:t>
          </w:r>
          <w:r w:rsidRPr="004B7F8D">
            <w:rPr>
              <w:lang w:val="fr-CH"/>
            </w:rPr>
            <w:t xml:space="preserve"> procédures de </w:t>
          </w:r>
          <w:r w:rsidR="00D41C67">
            <w:rPr>
              <w:lang w:val="fr-CH"/>
            </w:rPr>
            <w:t>sécurit</w:t>
          </w:r>
          <w:r w:rsidR="00AF3A7C">
            <w:rPr>
              <w:lang w:val="fr-CH"/>
            </w:rPr>
            <w:t>é</w:t>
          </w:r>
          <w:r w:rsidRPr="004B7F8D">
            <w:rPr>
              <w:lang w:val="fr-CH"/>
            </w:rPr>
            <w:t xml:space="preserve"> des vaccins, en particulier les vaccins en cours de développement accéléré</w:t>
          </w:r>
          <w:r w:rsidR="00DE0AC1" w:rsidRPr="004B7F8D">
            <w:rPr>
              <w:lang w:val="fr-CH"/>
            </w:rPr>
            <w:t xml:space="preserve"> ​</w:t>
          </w:r>
        </w:p>
        <w:p w14:paraId="2D17912C" w14:textId="3C5B1FAF" w:rsidR="00055FA9" w:rsidRPr="004B7F8D" w:rsidRDefault="004B7F8D" w:rsidP="00DE0AC1">
          <w:pPr>
            <w:pStyle w:val="ListParagraph"/>
            <w:numPr>
              <w:ilvl w:val="0"/>
              <w:numId w:val="7"/>
            </w:numPr>
            <w:rPr>
              <w:lang w:val="fr-CH"/>
            </w:rPr>
          </w:pPr>
          <w:r w:rsidRPr="004B7F8D">
            <w:rPr>
              <w:lang w:val="fr-CH"/>
            </w:rPr>
            <w:t>Confirm</w:t>
          </w:r>
          <w:r w:rsidR="00D232B2">
            <w:rPr>
              <w:lang w:val="fr-CH"/>
            </w:rPr>
            <w:t>er le</w:t>
          </w:r>
          <w:r w:rsidRPr="004B7F8D">
            <w:rPr>
              <w:lang w:val="fr-CH"/>
            </w:rPr>
            <w:t xml:space="preserve">s procédures réglementaires </w:t>
          </w:r>
          <w:r w:rsidR="003801F2">
            <w:rPr>
              <w:lang w:val="fr-CH"/>
            </w:rPr>
            <w:t>d</w:t>
          </w:r>
          <w:r w:rsidR="006B1546">
            <w:rPr>
              <w:lang w:val="fr-CH"/>
            </w:rPr>
            <w:t>’</w:t>
          </w:r>
          <w:r w:rsidRPr="004B7F8D">
            <w:rPr>
              <w:lang w:val="fr-CH"/>
            </w:rPr>
            <w:t>approbation des vaccins</w:t>
          </w:r>
          <w:r w:rsidR="00055FA9" w:rsidRPr="004B7F8D">
            <w:rPr>
              <w:lang w:val="fr-CH"/>
            </w:rPr>
            <w:t xml:space="preserve"> ​</w:t>
          </w:r>
        </w:p>
        <w:p w14:paraId="54D7F5A1" w14:textId="4DAF53DF" w:rsidR="00E33D82" w:rsidRPr="004B7F8D" w:rsidRDefault="004B7F8D" w:rsidP="00DE0AC1">
          <w:pPr>
            <w:pStyle w:val="ListParagraph"/>
            <w:numPr>
              <w:ilvl w:val="0"/>
              <w:numId w:val="7"/>
            </w:numPr>
            <w:rPr>
              <w:lang w:val="fr-CH"/>
            </w:rPr>
          </w:pPr>
          <w:r w:rsidRPr="004B7F8D">
            <w:rPr>
              <w:lang w:val="fr-CH"/>
            </w:rPr>
            <w:t>Exam</w:t>
          </w:r>
          <w:r w:rsidR="00D232B2">
            <w:rPr>
              <w:lang w:val="fr-CH"/>
            </w:rPr>
            <w:t>iner l</w:t>
          </w:r>
          <w:r w:rsidRPr="004B7F8D">
            <w:rPr>
              <w:lang w:val="fr-CH"/>
            </w:rPr>
            <w:t xml:space="preserve">es systèmes de </w:t>
          </w:r>
          <w:r w:rsidR="00695659">
            <w:rPr>
              <w:lang w:val="fr-CH"/>
            </w:rPr>
            <w:t>suivi</w:t>
          </w:r>
          <w:r w:rsidRPr="004B7F8D">
            <w:rPr>
              <w:lang w:val="fr-CH"/>
            </w:rPr>
            <w:t xml:space="preserve"> de la s</w:t>
          </w:r>
          <w:r w:rsidR="00D41C67">
            <w:rPr>
              <w:lang w:val="fr-CH"/>
            </w:rPr>
            <w:t>écurit</w:t>
          </w:r>
          <w:r w:rsidR="00AF3A7C">
            <w:rPr>
              <w:lang w:val="fr-CH"/>
            </w:rPr>
            <w:t>é</w:t>
          </w:r>
          <w:r w:rsidRPr="004B7F8D">
            <w:rPr>
              <w:lang w:val="fr-CH"/>
            </w:rPr>
            <w:t xml:space="preserve"> des vaccins</w:t>
          </w:r>
          <w:r w:rsidR="00055FA9" w:rsidRPr="004B7F8D">
            <w:rPr>
              <w:lang w:val="fr-CH"/>
            </w:rPr>
            <w:t>.</w:t>
          </w:r>
        </w:p>
        <w:p w14:paraId="4FEDA963" w14:textId="77777777" w:rsidR="00E33D82" w:rsidRPr="004B7F8D" w:rsidRDefault="00E33D82" w:rsidP="00E33D82">
          <w:pPr>
            <w:rPr>
              <w:lang w:val="fr-CH"/>
            </w:rPr>
          </w:pPr>
        </w:p>
        <w:p w14:paraId="22EA7527" w14:textId="090E5108" w:rsidR="00E33D82" w:rsidRPr="00FA2FAF" w:rsidRDefault="00FA2FAF" w:rsidP="00E33D82">
          <w:pPr>
            <w:pStyle w:val="Heading1"/>
            <w:rPr>
              <w:lang w:val="fr-CH"/>
            </w:rPr>
          </w:pPr>
          <w:bookmarkStart w:id="5" w:name="_Toc57896785"/>
          <w:bookmarkStart w:id="6" w:name="_Toc59016350"/>
          <w:r w:rsidRPr="00FA2FAF">
            <w:rPr>
              <w:lang w:val="fr-CH"/>
            </w:rPr>
            <w:t>DOCUMENTS DE R</w:t>
          </w:r>
          <w:r w:rsidR="004B7F8D">
            <w:rPr>
              <w:rFonts w:cs="Arial"/>
              <w:lang w:val="fr-CH"/>
            </w:rPr>
            <w:t>É</w:t>
          </w:r>
          <w:r w:rsidRPr="00FA2FAF">
            <w:rPr>
              <w:lang w:val="fr-CH"/>
            </w:rPr>
            <w:t>F</w:t>
          </w:r>
          <w:r w:rsidR="004B7F8D">
            <w:rPr>
              <w:rFonts w:cs="Arial"/>
              <w:lang w:val="fr-CH"/>
            </w:rPr>
            <w:t>É</w:t>
          </w:r>
          <w:r w:rsidRPr="00FA2FAF">
            <w:rPr>
              <w:lang w:val="fr-CH"/>
            </w:rPr>
            <w:t>RENCE DISPONIBLES</w:t>
          </w:r>
          <w:bookmarkEnd w:id="5"/>
          <w:bookmarkEnd w:id="6"/>
        </w:p>
        <w:p w14:paraId="179D2B71" w14:textId="77777777" w:rsidR="00E33D82" w:rsidRPr="00FA2FAF" w:rsidRDefault="00E33D82" w:rsidP="00E33D82">
          <w:pPr>
            <w:rPr>
              <w:color w:val="000000" w:themeColor="text1"/>
              <w:lang w:val="fr-CH"/>
            </w:rPr>
          </w:pPr>
        </w:p>
        <w:p w14:paraId="03985277" w14:textId="77777777" w:rsidR="00E33D82" w:rsidRDefault="007B0B5D" w:rsidP="00E33D82">
          <w:pPr>
            <w:numPr>
              <w:ilvl w:val="0"/>
              <w:numId w:val="5"/>
            </w:numPr>
            <w:snapToGrid/>
            <w:spacing w:line="276" w:lineRule="auto"/>
            <w:rPr>
              <w:rStyle w:val="Hyperlink"/>
              <w:color w:val="auto"/>
            </w:rPr>
          </w:pPr>
          <w:hyperlink r:id="rId15" w:history="1">
            <w:r w:rsidR="00E33D82" w:rsidRPr="0095230D">
              <w:rPr>
                <w:rStyle w:val="Hyperlink"/>
              </w:rPr>
              <w:t>Guidance on developing a national deployment and vaccination plan for COVID-19 vaccines</w:t>
            </w:r>
          </w:hyperlink>
        </w:p>
        <w:p w14:paraId="05A04C7E" w14:textId="19A2E939" w:rsidR="00E33D82" w:rsidRPr="00FC593F" w:rsidRDefault="00E33D82" w:rsidP="00E33D82">
          <w:pPr>
            <w:numPr>
              <w:ilvl w:val="0"/>
              <w:numId w:val="5"/>
            </w:numPr>
            <w:snapToGrid/>
            <w:spacing w:line="276" w:lineRule="auto"/>
            <w:rPr>
              <w:highlight w:val="yellow"/>
              <w:lang w:val="fr-CH"/>
            </w:rPr>
          </w:pPr>
          <w:r w:rsidRPr="00FC593F">
            <w:rPr>
              <w:color w:val="00B0F0"/>
              <w:highlight w:val="yellow"/>
              <w:lang w:val="fr-CH"/>
            </w:rPr>
            <w:t xml:space="preserve">****** </w:t>
          </w:r>
          <w:r w:rsidR="00FC593F" w:rsidRPr="00FC593F">
            <w:rPr>
              <w:color w:val="00B0F0"/>
              <w:highlight w:val="yellow"/>
              <w:lang w:val="fr-CH"/>
            </w:rPr>
            <w:t>Des documents supplémentaires seront ajoutés par le facilitateur principal le cas échéant (par exemple,</w:t>
          </w:r>
          <w:r w:rsidR="00FA07A4" w:rsidRPr="00FC593F">
            <w:rPr>
              <w:color w:val="00B0F0"/>
              <w:highlight w:val="yellow"/>
              <w:lang w:val="fr-CH"/>
            </w:rPr>
            <w:t xml:space="preserve"> </w:t>
          </w:r>
          <w:r w:rsidR="00FC593F" w:rsidRPr="00FC593F">
            <w:rPr>
              <w:color w:val="00B0F0"/>
              <w:highlight w:val="yellow"/>
              <w:lang w:val="fr-CH"/>
            </w:rPr>
            <w:t xml:space="preserve">une réglementation existante et un processus d'approbation réglementaire </w:t>
          </w:r>
          <w:r w:rsidR="00FC593F">
            <w:rPr>
              <w:color w:val="00B0F0"/>
              <w:highlight w:val="yellow"/>
              <w:lang w:val="fr-CH"/>
            </w:rPr>
            <w:t xml:space="preserve">qu’il conviendrait d’inclure </w:t>
          </w:r>
          <w:r w:rsidRPr="00FC593F">
            <w:rPr>
              <w:color w:val="00B0F0"/>
              <w:highlight w:val="yellow"/>
              <w:lang w:val="fr-CH"/>
            </w:rPr>
            <w:t>******</w:t>
          </w:r>
        </w:p>
        <w:p w14:paraId="1AFBC911" w14:textId="2B89EC1F" w:rsidR="00E33D82" w:rsidRPr="00FC593F" w:rsidRDefault="00FC593F" w:rsidP="00E33D82">
          <w:pPr>
            <w:pBdr>
              <w:top w:val="single" w:sz="4" w:space="1" w:color="auto"/>
              <w:left w:val="single" w:sz="4" w:space="4" w:color="auto"/>
              <w:bottom w:val="single" w:sz="4" w:space="1" w:color="auto"/>
              <w:right w:val="single" w:sz="4" w:space="4" w:color="auto"/>
            </w:pBdr>
            <w:spacing w:after="0"/>
            <w:jc w:val="center"/>
            <w:rPr>
              <w:lang w:val="fr-CH"/>
            </w:rPr>
          </w:pPr>
          <w:r>
            <w:rPr>
              <w:lang w:val="fr-CH"/>
            </w:rPr>
            <w:t xml:space="preserve">En raison du grand nombre de sujets et de thèmes à aborder et du peu de temps disponible pour l’exercice de simulation, nous vous encourageons, en tant que participant, à </w:t>
          </w:r>
          <w:r>
            <w:rPr>
              <w:b/>
              <w:bCs/>
              <w:lang w:val="fr-CH"/>
            </w:rPr>
            <w:t>consulter ces documents avant l’exercice de simulation.</w:t>
          </w:r>
        </w:p>
        <w:p w14:paraId="485D4075" w14:textId="77777777" w:rsidR="00E33D82" w:rsidRPr="00FC593F" w:rsidRDefault="00E33D82" w:rsidP="00E33D82">
          <w:pPr>
            <w:rPr>
              <w:lang w:val="fr-CH"/>
            </w:rPr>
          </w:pPr>
        </w:p>
        <w:p w14:paraId="3C7E9395" w14:textId="269BF0D5" w:rsidR="00E33D82" w:rsidRPr="005E7F3A" w:rsidRDefault="005E7F3A" w:rsidP="00E33D82">
          <w:pPr>
            <w:pStyle w:val="Heading1"/>
            <w:rPr>
              <w:lang w:val="fr-FR"/>
            </w:rPr>
          </w:pPr>
          <w:bookmarkStart w:id="7" w:name="_Toc59016351"/>
          <w:r w:rsidRPr="005E7F3A">
            <w:rPr>
              <w:lang w:val="fr-FR"/>
            </w:rPr>
            <w:t>R</w:t>
          </w:r>
          <w:r w:rsidRPr="005E7F3A">
            <w:rPr>
              <w:rFonts w:cs="Arial"/>
              <w:lang w:val="fr-FR"/>
            </w:rPr>
            <w:t>È</w:t>
          </w:r>
          <w:r w:rsidRPr="005E7F3A">
            <w:rPr>
              <w:lang w:val="fr-FR"/>
            </w:rPr>
            <w:t>GLES DE BASE</w:t>
          </w:r>
          <w:bookmarkEnd w:id="7"/>
        </w:p>
        <w:p w14:paraId="5EF0951E" w14:textId="77777777" w:rsidR="00E33D82" w:rsidRDefault="00E33D82" w:rsidP="00E33D82"/>
        <w:p w14:paraId="4E957F82" w14:textId="783E61D5" w:rsidR="00E33D82" w:rsidRPr="005E7F3A" w:rsidRDefault="00FC593F" w:rsidP="00E33D82">
          <w:pPr>
            <w:pStyle w:val="Heading2"/>
            <w:rPr>
              <w:lang w:val="fr-FR"/>
            </w:rPr>
          </w:pPr>
          <w:bookmarkStart w:id="8" w:name="_Toc59016352"/>
          <w:r w:rsidRPr="005E7F3A">
            <w:rPr>
              <w:lang w:val="fr-FR"/>
            </w:rPr>
            <w:t>FORMAT DE LA FACILITATION</w:t>
          </w:r>
          <w:bookmarkEnd w:id="8"/>
        </w:p>
        <w:p w14:paraId="58496F5F" w14:textId="77777777" w:rsidR="00E33D82" w:rsidRDefault="00E33D82" w:rsidP="00E33D82">
          <w:pPr>
            <w:pStyle w:val="Heading2"/>
          </w:pPr>
        </w:p>
        <w:p w14:paraId="737FC76A" w14:textId="77777777" w:rsidR="00FC593F" w:rsidRDefault="00FC593F" w:rsidP="00FC593F">
          <w:pPr>
            <w:rPr>
              <w:highlight w:val="yellow"/>
              <w:lang w:val="fr-CH"/>
            </w:rPr>
          </w:pPr>
          <w:r>
            <w:rPr>
              <w:highlight w:val="yellow"/>
              <w:lang w:val="fr-CH"/>
            </w:rPr>
            <w:t>*** Expliquez aux participants « comment » la facilitation de l’exercice de simulation sera assurée. ***</w:t>
          </w:r>
        </w:p>
        <w:p w14:paraId="081235BB" w14:textId="77777777" w:rsidR="00FC593F" w:rsidRDefault="00FC593F" w:rsidP="00FC593F">
          <w:pPr>
            <w:pStyle w:val="ListParagraph"/>
            <w:numPr>
              <w:ilvl w:val="0"/>
              <w:numId w:val="9"/>
            </w:numPr>
            <w:rPr>
              <w:highlight w:val="yellow"/>
              <w:lang w:val="fr-CH"/>
            </w:rPr>
          </w:pPr>
          <w:r>
            <w:rPr>
              <w:highlight w:val="yellow"/>
              <w:lang w:val="fr-CH"/>
            </w:rPr>
            <w:t>Est-ce que cela se fera en ligne ? Si oui, donnez des instructions claires sur la manière de se connecter. Donnez un numéro de téléphone pour recevoir une assistance technique pour la connexion</w:t>
          </w:r>
        </w:p>
        <w:p w14:paraId="38D88469" w14:textId="3DA4031A" w:rsidR="00E33D82" w:rsidRPr="00FC593F" w:rsidRDefault="00FC593F" w:rsidP="00FC593F">
          <w:pPr>
            <w:pStyle w:val="ListParagraph"/>
            <w:numPr>
              <w:ilvl w:val="0"/>
              <w:numId w:val="6"/>
            </w:numPr>
            <w:rPr>
              <w:highlight w:val="yellow"/>
              <w:lang w:val="fr-CH"/>
            </w:rPr>
          </w:pPr>
          <w:r>
            <w:rPr>
              <w:highlight w:val="yellow"/>
              <w:lang w:val="fr-CH"/>
            </w:rPr>
            <w:t>Est-ce que cela se fera en présentiel ? Si oui, donnez des précisions sur le lieu de la réunion ainsi que sur les mesures de distanciation physique qui seront mises en place et qui devront être suivies par les participants</w:t>
          </w:r>
        </w:p>
        <w:p w14:paraId="655C94C5" w14:textId="77777777" w:rsidR="00E33D82" w:rsidRPr="00FC593F" w:rsidRDefault="00E33D82" w:rsidP="00E33D82">
          <w:pPr>
            <w:pStyle w:val="Heading2"/>
            <w:rPr>
              <w:lang w:val="fr-CH"/>
            </w:rPr>
          </w:pPr>
        </w:p>
        <w:p w14:paraId="2BC44799" w14:textId="5752BA54" w:rsidR="00E33D82" w:rsidRPr="00FC593F" w:rsidRDefault="00FC593F" w:rsidP="00E33D82">
          <w:pPr>
            <w:pStyle w:val="Heading2"/>
            <w:rPr>
              <w:lang w:val="fr-CH"/>
            </w:rPr>
          </w:pPr>
          <w:bookmarkStart w:id="9" w:name="_Toc59016353"/>
          <w:r w:rsidRPr="00FC593F">
            <w:rPr>
              <w:lang w:val="fr-CH"/>
            </w:rPr>
            <w:t>R</w:t>
          </w:r>
          <w:r w:rsidRPr="00FC593F">
            <w:rPr>
              <w:rFonts w:cs="Arial"/>
              <w:lang w:val="fr-CH"/>
            </w:rPr>
            <w:t>Ô</w:t>
          </w:r>
          <w:r w:rsidRPr="00FC593F">
            <w:rPr>
              <w:lang w:val="fr-CH"/>
            </w:rPr>
            <w:t>LE DES FACILITATEURS</w:t>
          </w:r>
          <w:bookmarkEnd w:id="9"/>
        </w:p>
        <w:p w14:paraId="23FB7FFE" w14:textId="0AAC993F" w:rsidR="00E33D82" w:rsidRPr="00FC593F" w:rsidRDefault="00FC593F" w:rsidP="00E33D82">
          <w:pPr>
            <w:rPr>
              <w:lang w:val="fr-CH"/>
            </w:rPr>
          </w:pPr>
          <w:r w:rsidRPr="00FC593F">
            <w:rPr>
              <w:lang w:val="fr-CH"/>
            </w:rPr>
            <w:t>En plus d’assurer le bon déroulement de la simulation et du débriefing, la tâche des facilitateurs est d’aider les participants à atteindre les objectifs fixés pour la simulation. À cette fin, le facilitateur ne fournira pas de réponses directes aux questions soulevées ou identifiées par les participants. Il encouragera plutôt les participants à débattre ensemble tout en veillant au bon déroulement de la simulation</w:t>
          </w:r>
          <w:r w:rsidR="00E33D82" w:rsidRPr="00FC593F">
            <w:rPr>
              <w:lang w:val="fr-CH"/>
            </w:rPr>
            <w:t xml:space="preserve">. </w:t>
          </w:r>
        </w:p>
        <w:p w14:paraId="0269EAB9" w14:textId="6FB72C8F" w:rsidR="00E33D82" w:rsidRPr="005E7F3A" w:rsidRDefault="00FC593F" w:rsidP="00E33D82">
          <w:pPr>
            <w:pStyle w:val="Heading2"/>
            <w:rPr>
              <w:lang w:val="fr-FR"/>
            </w:rPr>
          </w:pPr>
          <w:bookmarkStart w:id="10" w:name="_Toc59016354"/>
          <w:r w:rsidRPr="005E7F3A">
            <w:rPr>
              <w:lang w:val="fr-FR"/>
            </w:rPr>
            <w:t>VOTRE R</w:t>
          </w:r>
          <w:r w:rsidRPr="005E7F3A">
            <w:rPr>
              <w:rFonts w:cs="Arial"/>
              <w:lang w:val="fr-FR"/>
            </w:rPr>
            <w:t>Ô</w:t>
          </w:r>
          <w:r w:rsidRPr="005E7F3A">
            <w:rPr>
              <w:lang w:val="fr-FR"/>
            </w:rPr>
            <w:t>LE</w:t>
          </w:r>
          <w:bookmarkEnd w:id="10"/>
        </w:p>
        <w:p w14:paraId="4DD4BFDA" w14:textId="77777777" w:rsidR="00FC593F" w:rsidRDefault="00FC593F" w:rsidP="00FC593F">
          <w:pPr>
            <w:pStyle w:val="ListParagraph"/>
            <w:numPr>
              <w:ilvl w:val="0"/>
              <w:numId w:val="10"/>
            </w:numPr>
            <w:spacing w:after="0"/>
            <w:ind w:left="714" w:hanging="357"/>
            <w:rPr>
              <w:lang w:val="fr-CH"/>
            </w:rPr>
          </w:pPr>
          <w:r>
            <w:rPr>
              <w:lang w:val="fr-CH"/>
            </w:rPr>
            <w:t xml:space="preserve">Il n’y a pas de « jeux de rôle » ; chaque participant est tenu d’être lui-même sur la base des fonctions qu’il occupe. </w:t>
          </w:r>
        </w:p>
        <w:p w14:paraId="75D0FE0F" w14:textId="77777777" w:rsidR="00FC593F" w:rsidRDefault="00FC593F" w:rsidP="00FC593F">
          <w:pPr>
            <w:pStyle w:val="ListParagraph"/>
            <w:numPr>
              <w:ilvl w:val="0"/>
              <w:numId w:val="10"/>
            </w:numPr>
            <w:spacing w:after="0"/>
            <w:ind w:left="714" w:hanging="357"/>
            <w:rPr>
              <w:lang w:val="fr-CH"/>
            </w:rPr>
          </w:pPr>
          <w:r>
            <w:rPr>
              <w:lang w:val="fr-CH"/>
            </w:rPr>
            <w:t>Votre réponse doit reposer sur le plan, les lignes directrices et les MON spécifiques au pays.</w:t>
          </w:r>
        </w:p>
        <w:p w14:paraId="6DAF8CEB" w14:textId="77777777" w:rsidR="00FC593F" w:rsidRDefault="00FC593F" w:rsidP="00FC593F">
          <w:pPr>
            <w:pStyle w:val="ListParagraph"/>
            <w:numPr>
              <w:ilvl w:val="0"/>
              <w:numId w:val="10"/>
            </w:numPr>
            <w:spacing w:after="0"/>
            <w:ind w:left="714" w:hanging="357"/>
            <w:rPr>
              <w:lang w:val="fr-CH"/>
            </w:rPr>
          </w:pPr>
          <w:r>
            <w:rPr>
              <w:lang w:val="fr-CH"/>
            </w:rPr>
            <w:lastRenderedPageBreak/>
            <w:t>Votre réponse doit reposer sur les données spécifiques au pays, sur les données dont vous disposez (telles que le plan de lutte contre la pandémie et différents plans de vaccination), ainsi que sur les lois et pratiques locales, et sur d’autres informations concernant le pays.</w:t>
          </w:r>
        </w:p>
        <w:p w14:paraId="02BDFCCD" w14:textId="77777777" w:rsidR="00FC593F" w:rsidRDefault="00FC593F" w:rsidP="00FC593F">
          <w:pPr>
            <w:pStyle w:val="ListParagraph"/>
            <w:numPr>
              <w:ilvl w:val="0"/>
              <w:numId w:val="10"/>
            </w:numPr>
            <w:spacing w:after="0"/>
            <w:ind w:left="714" w:hanging="357"/>
            <w:rPr>
              <w:lang w:val="fr-CH"/>
            </w:rPr>
          </w:pPr>
          <w:r>
            <w:rPr>
              <w:lang w:val="fr-CH"/>
            </w:rPr>
            <w:t>Considérez toutes les informations qui vous sont communiquées dans le cadre du scénario comme vraies, comme des « faits ». Surtout ne contestez pas le scénario au cours de la simulation.</w:t>
          </w:r>
        </w:p>
        <w:p w14:paraId="4D97E777" w14:textId="77777777" w:rsidR="00FC593F" w:rsidRDefault="00FC593F" w:rsidP="00FC593F">
          <w:pPr>
            <w:pStyle w:val="ListParagraph"/>
            <w:numPr>
              <w:ilvl w:val="0"/>
              <w:numId w:val="10"/>
            </w:numPr>
            <w:spacing w:after="0"/>
            <w:ind w:left="714" w:hanging="357"/>
            <w:rPr>
              <w:lang w:val="fr-CH"/>
            </w:rPr>
          </w:pPr>
          <w:r>
            <w:rPr>
              <w:lang w:val="fr-CH"/>
            </w:rPr>
            <w:t>Ne créez PAS de scénarios fictifs supplémentaires ! Utilisez les données présentées dans la simulation !</w:t>
          </w:r>
        </w:p>
        <w:p w14:paraId="4539674D" w14:textId="57979367" w:rsidR="00E33D82" w:rsidRPr="00FC593F" w:rsidRDefault="00FC593F" w:rsidP="00FC593F">
          <w:pPr>
            <w:pStyle w:val="ListParagraph"/>
            <w:numPr>
              <w:ilvl w:val="0"/>
              <w:numId w:val="3"/>
            </w:numPr>
            <w:spacing w:after="0"/>
            <w:ind w:left="714" w:hanging="357"/>
            <w:rPr>
              <w:lang w:val="fr-CH"/>
            </w:rPr>
          </w:pPr>
          <w:r>
            <w:rPr>
              <w:lang w:val="fr-CH"/>
            </w:rPr>
            <w:t>Les informations que vous recevrez lors de l’exercice vous fourniront TOUTES les données dont vous aurez besoin. Ne proposez pas de votre propre chef des chiffres, des tableaux, etc. à moins qu’on ne vous le demande</w:t>
          </w:r>
          <w:r w:rsidR="00E33D82" w:rsidRPr="00FC593F">
            <w:rPr>
              <w:lang w:val="fr-CH"/>
            </w:rPr>
            <w:t>.</w:t>
          </w:r>
        </w:p>
        <w:p w14:paraId="463CD841" w14:textId="2EC6E723" w:rsidR="00E33D82" w:rsidRPr="005E7F3A" w:rsidRDefault="00E33D82" w:rsidP="00E33D82">
          <w:pPr>
            <w:pStyle w:val="Heading1"/>
            <w:rPr>
              <w:lang w:val="fr-FR"/>
            </w:rPr>
          </w:pPr>
          <w:r w:rsidRPr="00FC593F">
            <w:rPr>
              <w:lang w:val="fr-CH"/>
            </w:rPr>
            <w:t xml:space="preserve"> </w:t>
          </w:r>
          <w:bookmarkStart w:id="11" w:name="_Toc59016355"/>
          <w:r w:rsidR="005E7F3A">
            <w:rPr>
              <w:lang w:val="fr-FR"/>
            </w:rPr>
            <w:t>DUR</w:t>
          </w:r>
          <w:r w:rsidR="005E7F3A">
            <w:rPr>
              <w:rFonts w:cs="Arial"/>
              <w:lang w:val="fr-FR"/>
            </w:rPr>
            <w:t>É</w:t>
          </w:r>
          <w:r w:rsidR="005E7F3A">
            <w:rPr>
              <w:lang w:val="fr-FR"/>
            </w:rPr>
            <w:t>E DE L’EXERCICE ET DU D</w:t>
          </w:r>
          <w:r w:rsidR="005E7F3A">
            <w:rPr>
              <w:rFonts w:cs="Arial"/>
              <w:lang w:val="fr-FR"/>
            </w:rPr>
            <w:t>É</w:t>
          </w:r>
          <w:r w:rsidR="005E7F3A">
            <w:rPr>
              <w:lang w:val="fr-FR"/>
            </w:rPr>
            <w:t>BRIEFING</w:t>
          </w:r>
          <w:bookmarkEnd w:id="11"/>
        </w:p>
        <w:p w14:paraId="274102F1" w14:textId="77777777" w:rsidR="00E33D82" w:rsidRPr="00FC593F" w:rsidRDefault="00E33D82" w:rsidP="00E33D82">
          <w:pPr>
            <w:rPr>
              <w:lang w:val="fr-CH"/>
            </w:rPr>
          </w:pPr>
        </w:p>
        <w:p w14:paraId="46372768" w14:textId="77777777" w:rsidR="00FC593F" w:rsidRPr="00FC593F" w:rsidRDefault="00FC593F" w:rsidP="00FC593F">
          <w:pPr>
            <w:spacing w:line="256" w:lineRule="auto"/>
            <w:rPr>
              <w:rFonts w:eastAsia="Calibri"/>
              <w:lang w:val="fr-FR"/>
            </w:rPr>
          </w:pPr>
          <w:r w:rsidRPr="00FC593F">
            <w:rPr>
              <w:rFonts w:eastAsia="Calibri"/>
              <w:lang w:val="fr-FR"/>
            </w:rPr>
            <w:t>Le volet simulation de l’exercice sera basé sur un scénario évolutif faisant l’objet de 4 séances. Au cours de chaque séance, il vous sera demandé de travailler collectivement pour résoudre des problèmes et répondre à des questions liées au scénario. Ces séances se dérouleront pendant la première demi-journée.</w:t>
          </w:r>
        </w:p>
        <w:p w14:paraId="0BEF3F37" w14:textId="4CEF9407" w:rsidR="00E33D82" w:rsidRPr="00FC593F" w:rsidRDefault="00FC593F" w:rsidP="00FC593F">
          <w:pPr>
            <w:rPr>
              <w:lang w:val="fr-CH"/>
            </w:rPr>
          </w:pPr>
          <w:r w:rsidRPr="00FC593F">
            <w:rPr>
              <w:rFonts w:eastAsia="Calibri"/>
              <w:lang w:val="fr-CH"/>
            </w:rPr>
            <w:t>La deuxième partie de la journée sera consacrée au débriefing, qui est la partie la plus importante de l’exercice. C’est pendant le débriefing que tous les participants se pencheront sur les points forts et les lacunes mis en évidence pendant la simulation ; qu’ils proposeront et classeront par ordre de priorité les éléments clés à inclure dans un PNDV révisé ; qu’ils élaboreront un plan d’action assorti de responsabilités et d’un calendrier précis en vue de mettre à jour et de rendre opérationnel le PNDV</w:t>
          </w:r>
          <w:r w:rsidR="00E33D82" w:rsidRPr="00FC593F">
            <w:rPr>
              <w:lang w:val="fr-CH"/>
            </w:rPr>
            <w:t>.</w:t>
          </w:r>
        </w:p>
        <w:p w14:paraId="7458D700" w14:textId="77777777" w:rsidR="00E33D82" w:rsidRPr="00FC593F" w:rsidRDefault="00E33D82" w:rsidP="00E33D82"/>
        <w:p w14:paraId="0F3D19C8" w14:textId="3329374E" w:rsidR="00E33D82" w:rsidRPr="00FC593F" w:rsidRDefault="00FC593F" w:rsidP="00E33D82">
          <w:pPr>
            <w:rPr>
              <w:highlight w:val="yellow"/>
              <w:lang w:val="fr-CH"/>
            </w:rPr>
          </w:pPr>
          <w:r>
            <w:rPr>
              <w:highlight w:val="yellow"/>
              <w:lang w:val="fr-CH"/>
            </w:rPr>
            <w:t>*** Des pauses ont été incluses dans l’ordre du jour au cours desquelles café et déjeuner seront offerts aux participants ***</w:t>
          </w:r>
          <w:r w:rsidR="00E33D82" w:rsidRPr="00FC593F">
            <w:rPr>
              <w:highlight w:val="yellow"/>
              <w:lang w:val="fr-CH"/>
            </w:rPr>
            <w:t xml:space="preserve"> </w:t>
          </w:r>
        </w:p>
        <w:p w14:paraId="3612CE05" w14:textId="77777777" w:rsidR="00E33D82" w:rsidRPr="00FC593F" w:rsidRDefault="00E33D82" w:rsidP="00E33D82">
          <w:pPr>
            <w:rPr>
              <w:lang w:val="fr-CH"/>
            </w:rPr>
          </w:pPr>
        </w:p>
        <w:p w14:paraId="0A7670C8" w14:textId="6E407A5E" w:rsidR="00E33D82" w:rsidRPr="00FC593F" w:rsidRDefault="00FC593F" w:rsidP="00E33D82">
          <w:pPr>
            <w:pBdr>
              <w:top w:val="single" w:sz="8" w:space="1" w:color="70AD47" w:themeColor="accent6"/>
              <w:left w:val="single" w:sz="8" w:space="4" w:color="70AD47" w:themeColor="accent6"/>
              <w:bottom w:val="single" w:sz="8" w:space="1" w:color="70AD47" w:themeColor="accent6"/>
              <w:right w:val="single" w:sz="8" w:space="4" w:color="70AD47" w:themeColor="accent6"/>
            </w:pBdr>
            <w:jc w:val="center"/>
            <w:rPr>
              <w:lang w:val="fr-CH"/>
            </w:rPr>
          </w:pPr>
          <w:r>
            <w:rPr>
              <w:lang w:val="fr-FR"/>
            </w:rPr>
            <w:t xml:space="preserve">Votre </w:t>
          </w:r>
          <w:r>
            <w:rPr>
              <w:b/>
              <w:bCs/>
              <w:u w:val="single"/>
              <w:lang w:val="fr-FR"/>
            </w:rPr>
            <w:t>pleine</w:t>
          </w:r>
          <w:r>
            <w:rPr>
              <w:lang w:val="fr-FR"/>
            </w:rPr>
            <w:t xml:space="preserve"> participation est demandée pour toute la durée de l’exercice ainsi que dans les séances de </w:t>
          </w:r>
          <w:r>
            <w:rPr>
              <w:b/>
              <w:bCs/>
              <w:lang w:val="fr-FR"/>
            </w:rPr>
            <w:t>débriefing</w:t>
          </w:r>
          <w:r>
            <w:rPr>
              <w:lang w:val="fr-CH"/>
            </w:rPr>
            <w:t>.</w:t>
          </w:r>
        </w:p>
        <w:p w14:paraId="7CD16FC3" w14:textId="77777777" w:rsidR="00E33D82" w:rsidRPr="00FC593F" w:rsidRDefault="00E33D82" w:rsidP="00E33D82">
          <w:pPr>
            <w:rPr>
              <w:lang w:val="fr-CH"/>
            </w:rPr>
          </w:pPr>
        </w:p>
        <w:p w14:paraId="09B97425" w14:textId="099C5188" w:rsidR="00E33D82" w:rsidRPr="005E7F3A" w:rsidRDefault="005E7F3A" w:rsidP="00E33D82">
          <w:pPr>
            <w:pStyle w:val="Heading1"/>
            <w:rPr>
              <w:lang w:val="fr-FR"/>
            </w:rPr>
          </w:pPr>
          <w:bookmarkStart w:id="12" w:name="_Toc59016356"/>
          <w:r>
            <w:rPr>
              <w:lang w:val="fr-FR"/>
            </w:rPr>
            <w:t>ORDRE DU JOUR DU TTX</w:t>
          </w:r>
          <w:bookmarkEnd w:id="12"/>
        </w:p>
        <w:p w14:paraId="2AA95CED" w14:textId="77777777" w:rsidR="00E33D82" w:rsidRPr="00FC593F" w:rsidRDefault="00E33D82" w:rsidP="00E33D82">
          <w:pPr>
            <w:rPr>
              <w:lang w:val="fr-CH"/>
            </w:rPr>
          </w:pPr>
        </w:p>
        <w:p w14:paraId="5C152436" w14:textId="77777777" w:rsidR="005E7F3A" w:rsidRPr="005E7F3A" w:rsidRDefault="005E7F3A" w:rsidP="005E7F3A">
          <w:pPr>
            <w:spacing w:line="256" w:lineRule="auto"/>
            <w:rPr>
              <w:rFonts w:eastAsia="Calibri"/>
              <w:b/>
              <w:bCs/>
              <w:i/>
              <w:iCs/>
              <w:color w:val="00B0F0"/>
              <w:lang w:val="fr-CH"/>
            </w:rPr>
          </w:pPr>
          <w:r w:rsidRPr="005E7F3A">
            <w:rPr>
              <w:rFonts w:eastAsia="Calibri"/>
              <w:b/>
              <w:bCs/>
              <w:i/>
              <w:iCs/>
              <w:color w:val="00B0F0"/>
              <w:highlight w:val="yellow"/>
              <w:lang w:val="fr-CH"/>
            </w:rPr>
            <w:t>***** ceci est un exemple. Adaptez-le en fonction de vos impératifs****</w:t>
          </w:r>
        </w:p>
        <w:p w14:paraId="321B01A3" w14:textId="77777777" w:rsidR="005E7F3A" w:rsidRPr="005E7F3A" w:rsidRDefault="005E7F3A" w:rsidP="005E7F3A">
          <w:pPr>
            <w:spacing w:line="256" w:lineRule="auto"/>
            <w:rPr>
              <w:rFonts w:eastAsia="Calibri"/>
              <w:color w:val="00B0F0"/>
              <w:lang w:val="fr-CH"/>
            </w:rPr>
          </w:pPr>
          <w:r w:rsidRPr="005E7F3A">
            <w:rPr>
              <w:rFonts w:eastAsia="Calibri"/>
              <w:color w:val="00B0F0"/>
              <w:highlight w:val="yellow"/>
              <w:lang w:val="fr-CH"/>
            </w:rPr>
            <w:t>Insérer le pays</w:t>
          </w:r>
          <w:r w:rsidRPr="005E7F3A">
            <w:rPr>
              <w:rFonts w:eastAsia="Calibri"/>
              <w:color w:val="00B0F0"/>
              <w:lang w:val="fr-CH"/>
            </w:rPr>
            <w:t xml:space="preserve"> – Exercice de simulation sur table sur le PNDV pour la COVID-19 </w:t>
          </w:r>
        </w:p>
        <w:p w14:paraId="511A91C5" w14:textId="77777777" w:rsidR="005E7F3A" w:rsidRPr="005E7F3A" w:rsidRDefault="005E7F3A" w:rsidP="005E7F3A">
          <w:pPr>
            <w:spacing w:line="256" w:lineRule="auto"/>
            <w:rPr>
              <w:rFonts w:eastAsia="Calibri"/>
              <w:color w:val="00B0F0"/>
              <w:highlight w:val="yellow"/>
              <w:lang w:val="fr-CH"/>
            </w:rPr>
          </w:pPr>
          <w:r w:rsidRPr="005E7F3A">
            <w:rPr>
              <w:rFonts w:eastAsia="Calibri"/>
              <w:color w:val="00B0F0"/>
              <w:highlight w:val="yellow"/>
              <w:lang w:val="fr-CH"/>
            </w:rPr>
            <w:t>Insérer la date et l’heure</w:t>
          </w:r>
        </w:p>
        <w:p w14:paraId="65E71506" w14:textId="03571E51" w:rsidR="005F5E41" w:rsidRPr="005E7F3A" w:rsidRDefault="005E7F3A" w:rsidP="005E7F3A">
          <w:pPr>
            <w:rPr>
              <w:color w:val="00B0F0"/>
              <w:lang w:val="fr-CH"/>
            </w:rPr>
          </w:pPr>
          <w:r w:rsidRPr="005E7F3A">
            <w:rPr>
              <w:rFonts w:eastAsia="Calibri"/>
              <w:color w:val="00B0F0"/>
              <w:highlight w:val="yellow"/>
              <w:lang w:val="fr-CH"/>
            </w:rPr>
            <w:lastRenderedPageBreak/>
            <w:t>Insérer le lieu de la simulation</w:t>
          </w:r>
        </w:p>
        <w:p w14:paraId="285794D7" w14:textId="3C3C070B" w:rsidR="00E33D82" w:rsidRPr="005E7F3A" w:rsidRDefault="00E33D82" w:rsidP="00E33D82">
          <w:pPr>
            <w:rPr>
              <w:color w:val="00B0F0"/>
              <w:lang w:val="fr-CH"/>
            </w:rPr>
          </w:pPr>
          <w:r w:rsidRPr="005E7F3A">
            <w:rPr>
              <w:rFonts w:cs="Arial"/>
              <w:lang w:val="fr-CH"/>
            </w:rPr>
            <w:tab/>
          </w:r>
          <w:r w:rsidRPr="005E7F3A">
            <w:rPr>
              <w:rFonts w:cs="Arial"/>
              <w:lang w:val="fr-CH"/>
            </w:rPr>
            <w:tab/>
          </w:r>
          <w:r w:rsidRPr="005E7F3A">
            <w:rPr>
              <w:rFonts w:cs="Arial"/>
              <w:lang w:val="fr-CH"/>
            </w:rPr>
            <w:tab/>
          </w:r>
          <w:r w:rsidRPr="005E7F3A">
            <w:rPr>
              <w:rFonts w:cs="Arial"/>
              <w:lang w:val="fr-CH"/>
            </w:rPr>
            <w:tab/>
          </w:r>
          <w:r w:rsidRPr="005E7F3A">
            <w:rPr>
              <w:rFonts w:cs="Arial"/>
              <w:lang w:val="fr-CH"/>
            </w:rPr>
            <w:tab/>
          </w:r>
          <w:r w:rsidRPr="005E7F3A">
            <w:rPr>
              <w:rFonts w:cs="Arial"/>
              <w:lang w:val="fr-CH"/>
            </w:rPr>
            <w:tab/>
          </w:r>
        </w:p>
        <w:p w14:paraId="56392F75" w14:textId="77777777" w:rsidR="005E7F3A" w:rsidRPr="005E7F3A" w:rsidRDefault="005E7F3A" w:rsidP="005E7F3A">
          <w:pPr>
            <w:spacing w:line="256" w:lineRule="auto"/>
            <w:rPr>
              <w:rFonts w:eastAsia="Calibri" w:cs="Arial"/>
              <w:lang w:val="fr-FR"/>
            </w:rPr>
          </w:pPr>
          <w:r w:rsidRPr="005E7F3A">
            <w:rPr>
              <w:rFonts w:eastAsia="Calibri" w:cs="Arial"/>
              <w:b/>
              <w:bCs/>
              <w:lang w:val="fr-FR"/>
            </w:rPr>
            <w:t>1</w:t>
          </w:r>
          <w:r w:rsidRPr="005E7F3A">
            <w:rPr>
              <w:rFonts w:eastAsia="Calibri" w:cs="Arial"/>
              <w:b/>
              <w:bCs/>
              <w:vertAlign w:val="superscript"/>
              <w:lang w:val="fr-FR"/>
            </w:rPr>
            <w:t>ère</w:t>
          </w:r>
          <w:r w:rsidRPr="005E7F3A">
            <w:rPr>
              <w:rFonts w:eastAsia="Calibri" w:cs="Arial"/>
              <w:b/>
              <w:bCs/>
              <w:lang w:val="fr-FR"/>
            </w:rPr>
            <w:t xml:space="preserve"> demi-journée :</w:t>
          </w:r>
          <w:r w:rsidRPr="005E7F3A">
            <w:rPr>
              <w:rFonts w:eastAsia="Calibri" w:cs="Arial"/>
              <w:lang w:val="fr-FR"/>
            </w:rPr>
            <w:t xml:space="preserve"> </w:t>
          </w:r>
          <w:r w:rsidRPr="005E7F3A">
            <w:rPr>
              <w:rFonts w:eastAsia="Calibri" w:cs="Arial"/>
              <w:b/>
              <w:bCs/>
              <w:lang w:val="fr-FR"/>
            </w:rPr>
            <w:t>*** changer l’heure proposée au besoin mais veiller à conserver la durée des séances ****</w:t>
          </w:r>
        </w:p>
        <w:p w14:paraId="6ADE7A36" w14:textId="77777777" w:rsidR="005E7F3A" w:rsidRPr="005E7F3A" w:rsidRDefault="005E7F3A" w:rsidP="005E7F3A">
          <w:pPr>
            <w:spacing w:line="256" w:lineRule="auto"/>
            <w:rPr>
              <w:rFonts w:eastAsia="Calibri" w:cs="Arial"/>
              <w:i/>
              <w:iCs/>
              <w:lang w:val="fr-FR"/>
            </w:rPr>
          </w:pPr>
        </w:p>
        <w:p w14:paraId="74035A3B" w14:textId="77777777" w:rsidR="005E7F3A" w:rsidRPr="005E7F3A" w:rsidRDefault="005E7F3A" w:rsidP="005E7F3A">
          <w:pPr>
            <w:tabs>
              <w:tab w:val="left" w:pos="993"/>
            </w:tabs>
            <w:spacing w:line="256" w:lineRule="auto"/>
            <w:rPr>
              <w:rFonts w:eastAsia="Calibri" w:cs="Arial"/>
              <w:i/>
              <w:iCs/>
              <w:lang w:val="fr-FR"/>
            </w:rPr>
          </w:pPr>
          <w:r w:rsidRPr="005E7F3A">
            <w:rPr>
              <w:rFonts w:eastAsia="Calibri" w:cs="Arial"/>
              <w:i/>
              <w:iCs/>
              <w:lang w:val="fr-FR"/>
            </w:rPr>
            <w:t>08:45</w:t>
          </w:r>
          <w:r w:rsidRPr="005E7F3A">
            <w:rPr>
              <w:rFonts w:eastAsia="Calibri" w:cs="Arial"/>
              <w:i/>
              <w:iCs/>
              <w:lang w:val="fr-FR"/>
            </w:rPr>
            <w:tab/>
            <w:t>Enregistrement</w:t>
          </w:r>
        </w:p>
        <w:p w14:paraId="3FA989F0" w14:textId="77777777" w:rsidR="005E7F3A" w:rsidRPr="005E7F3A" w:rsidRDefault="005E7F3A" w:rsidP="005E7F3A">
          <w:pPr>
            <w:tabs>
              <w:tab w:val="left" w:pos="993"/>
            </w:tabs>
            <w:spacing w:line="256" w:lineRule="auto"/>
            <w:rPr>
              <w:rFonts w:eastAsia="Calibri" w:cs="Arial"/>
              <w:i/>
              <w:iCs/>
              <w:lang w:val="fr-FR"/>
            </w:rPr>
          </w:pPr>
          <w:r w:rsidRPr="005E7F3A">
            <w:rPr>
              <w:rFonts w:eastAsia="Calibri" w:cs="Arial"/>
              <w:i/>
              <w:iCs/>
              <w:lang w:val="fr-FR"/>
            </w:rPr>
            <w:t xml:space="preserve">09:00   </w:t>
          </w:r>
          <w:r w:rsidRPr="005E7F3A">
            <w:rPr>
              <w:rFonts w:eastAsia="Calibri" w:cs="Arial"/>
              <w:i/>
              <w:iCs/>
              <w:lang w:val="fr-FR"/>
            </w:rPr>
            <w:tab/>
            <w:t>Introduction</w:t>
          </w:r>
        </w:p>
        <w:p w14:paraId="661D8371" w14:textId="77777777" w:rsidR="005E7F3A" w:rsidRPr="005E7F3A" w:rsidRDefault="005E7F3A" w:rsidP="005E7F3A">
          <w:pPr>
            <w:tabs>
              <w:tab w:val="left" w:pos="993"/>
            </w:tabs>
            <w:spacing w:line="256" w:lineRule="auto"/>
            <w:rPr>
              <w:rFonts w:eastAsia="Calibri" w:cs="Arial"/>
              <w:i/>
              <w:iCs/>
              <w:lang w:val="fr-FR"/>
            </w:rPr>
          </w:pPr>
          <w:r w:rsidRPr="005E7F3A">
            <w:rPr>
              <w:rFonts w:eastAsia="Calibri" w:cs="Arial"/>
              <w:i/>
              <w:iCs/>
              <w:lang w:val="fr-FR"/>
            </w:rPr>
            <w:t xml:space="preserve">09:10 </w:t>
          </w:r>
          <w:r w:rsidRPr="005E7F3A">
            <w:rPr>
              <w:rFonts w:eastAsia="Calibri" w:cs="Arial"/>
              <w:i/>
              <w:iCs/>
              <w:lang w:val="fr-FR"/>
            </w:rPr>
            <w:tab/>
            <w:t>Objectifs et déroulement de l’exercice</w:t>
          </w:r>
        </w:p>
        <w:p w14:paraId="15487C4A" w14:textId="77777777" w:rsidR="005E7F3A" w:rsidRPr="005E7F3A" w:rsidRDefault="005E7F3A" w:rsidP="005E7F3A">
          <w:pPr>
            <w:tabs>
              <w:tab w:val="left" w:pos="993"/>
            </w:tabs>
            <w:spacing w:line="256" w:lineRule="auto"/>
            <w:rPr>
              <w:rFonts w:eastAsia="Calibri" w:cs="Arial"/>
              <w:i/>
              <w:iCs/>
              <w:lang w:val="fr-FR"/>
            </w:rPr>
          </w:pPr>
          <w:r w:rsidRPr="005E7F3A">
            <w:rPr>
              <w:rFonts w:eastAsia="Calibri" w:cs="Arial"/>
              <w:i/>
              <w:iCs/>
              <w:lang w:val="fr-FR"/>
            </w:rPr>
            <w:t xml:space="preserve">09:15   </w:t>
          </w:r>
          <w:r w:rsidRPr="005E7F3A">
            <w:rPr>
              <w:rFonts w:eastAsia="Calibri" w:cs="Arial"/>
              <w:i/>
              <w:iCs/>
              <w:lang w:val="fr-FR"/>
            </w:rPr>
            <w:tab/>
            <w:t xml:space="preserve">Simulation sur table </w:t>
          </w:r>
        </w:p>
        <w:p w14:paraId="18D4EE7D" w14:textId="77777777" w:rsidR="005E7F3A" w:rsidRPr="005E7F3A" w:rsidRDefault="005E7F3A" w:rsidP="005E7F3A">
          <w:pPr>
            <w:tabs>
              <w:tab w:val="left" w:pos="993"/>
            </w:tabs>
            <w:spacing w:line="256" w:lineRule="auto"/>
            <w:rPr>
              <w:rFonts w:eastAsia="Calibri" w:cs="Arial"/>
              <w:i/>
              <w:iCs/>
              <w:lang w:val="fr-FR"/>
            </w:rPr>
          </w:pPr>
          <w:r w:rsidRPr="005E7F3A">
            <w:rPr>
              <w:rFonts w:eastAsia="Calibri" w:cs="Arial"/>
              <w:i/>
              <w:iCs/>
              <w:lang w:val="fr-FR"/>
            </w:rPr>
            <w:t>10:45</w:t>
          </w:r>
          <w:r w:rsidRPr="005E7F3A">
            <w:rPr>
              <w:rFonts w:eastAsia="Calibri" w:cs="Arial"/>
              <w:i/>
              <w:iCs/>
              <w:lang w:val="fr-FR"/>
            </w:rPr>
            <w:tab/>
            <w:t>Pause-café (15 min)</w:t>
          </w:r>
        </w:p>
        <w:p w14:paraId="3BCDEF74" w14:textId="77777777" w:rsidR="005E7F3A" w:rsidRPr="005E7F3A" w:rsidRDefault="005E7F3A" w:rsidP="005E7F3A">
          <w:pPr>
            <w:tabs>
              <w:tab w:val="left" w:pos="993"/>
            </w:tabs>
            <w:spacing w:line="256" w:lineRule="auto"/>
            <w:rPr>
              <w:rFonts w:eastAsia="Calibri" w:cs="Arial"/>
              <w:i/>
              <w:iCs/>
              <w:lang w:val="fr-FR"/>
            </w:rPr>
          </w:pPr>
          <w:r w:rsidRPr="005E7F3A">
            <w:rPr>
              <w:rFonts w:eastAsia="Calibri" w:cs="Arial"/>
              <w:i/>
              <w:iCs/>
              <w:lang w:val="fr-FR"/>
            </w:rPr>
            <w:t>11:00</w:t>
          </w:r>
          <w:r w:rsidRPr="005E7F3A">
            <w:rPr>
              <w:rFonts w:eastAsia="Calibri" w:cs="Arial"/>
              <w:i/>
              <w:iCs/>
              <w:lang w:val="fr-FR"/>
            </w:rPr>
            <w:tab/>
            <w:t xml:space="preserve">Simulation sur table </w:t>
          </w:r>
        </w:p>
        <w:p w14:paraId="6667F7E6" w14:textId="77777777" w:rsidR="005E7F3A" w:rsidRPr="005E7F3A" w:rsidRDefault="005E7F3A" w:rsidP="005E7F3A">
          <w:pPr>
            <w:tabs>
              <w:tab w:val="left" w:pos="993"/>
            </w:tabs>
            <w:spacing w:line="256" w:lineRule="auto"/>
            <w:rPr>
              <w:rFonts w:eastAsia="Calibri" w:cs="Arial"/>
              <w:i/>
              <w:iCs/>
              <w:lang w:val="fr-FR"/>
            </w:rPr>
          </w:pPr>
          <w:r w:rsidRPr="005E7F3A">
            <w:rPr>
              <w:rFonts w:eastAsia="Calibri" w:cs="Arial"/>
              <w:i/>
              <w:iCs/>
              <w:lang w:val="fr-FR"/>
            </w:rPr>
            <w:t>12:30</w:t>
          </w:r>
          <w:r w:rsidRPr="005E7F3A">
            <w:rPr>
              <w:rFonts w:eastAsia="Calibri" w:cs="Arial"/>
              <w:i/>
              <w:iCs/>
              <w:lang w:val="fr-FR"/>
            </w:rPr>
            <w:tab/>
            <w:t>Compte-rendu à chaud</w:t>
          </w:r>
        </w:p>
        <w:p w14:paraId="3D9E2CB0" w14:textId="77777777" w:rsidR="005E7F3A" w:rsidRPr="005E7F3A" w:rsidRDefault="005E7F3A" w:rsidP="005E7F3A">
          <w:pPr>
            <w:tabs>
              <w:tab w:val="left" w:pos="993"/>
            </w:tabs>
            <w:spacing w:line="256" w:lineRule="auto"/>
            <w:rPr>
              <w:rFonts w:eastAsia="Calibri" w:cs="Arial"/>
              <w:i/>
              <w:iCs/>
              <w:lang w:val="fr-FR"/>
            </w:rPr>
          </w:pPr>
          <w:r w:rsidRPr="005E7F3A">
            <w:rPr>
              <w:rFonts w:eastAsia="Calibri" w:cs="Arial"/>
              <w:i/>
              <w:iCs/>
              <w:lang w:val="fr-FR"/>
            </w:rPr>
            <w:t xml:space="preserve">13:00 </w:t>
          </w:r>
          <w:r w:rsidRPr="005E7F3A">
            <w:rPr>
              <w:rFonts w:eastAsia="Calibri" w:cs="Arial"/>
              <w:i/>
              <w:iCs/>
              <w:lang w:val="fr-FR"/>
            </w:rPr>
            <w:tab/>
            <w:t xml:space="preserve">Fin de l’exercice </w:t>
          </w:r>
        </w:p>
        <w:p w14:paraId="7825389F" w14:textId="77777777" w:rsidR="005E7F3A" w:rsidRPr="005E7F3A" w:rsidRDefault="005E7F3A" w:rsidP="005E7F3A">
          <w:pPr>
            <w:tabs>
              <w:tab w:val="left" w:pos="993"/>
            </w:tabs>
            <w:spacing w:line="256" w:lineRule="auto"/>
            <w:rPr>
              <w:rFonts w:eastAsia="Calibri" w:cs="Arial"/>
              <w:i/>
              <w:iCs/>
              <w:lang w:val="fr-FR"/>
            </w:rPr>
          </w:pPr>
          <w:r w:rsidRPr="005E7F3A">
            <w:rPr>
              <w:rFonts w:eastAsia="Calibri" w:cs="Arial"/>
              <w:i/>
              <w:iCs/>
              <w:lang w:val="fr-FR"/>
            </w:rPr>
            <w:t>13:00</w:t>
          </w:r>
          <w:r w:rsidRPr="005E7F3A">
            <w:rPr>
              <w:rFonts w:eastAsia="Calibri" w:cs="Arial"/>
              <w:i/>
              <w:iCs/>
              <w:lang w:val="fr-FR"/>
            </w:rPr>
            <w:tab/>
            <w:t>Déjeuner</w:t>
          </w:r>
        </w:p>
        <w:p w14:paraId="46FA200D" w14:textId="77777777" w:rsidR="005E7F3A" w:rsidRPr="005E7F3A" w:rsidRDefault="005E7F3A" w:rsidP="005E7F3A">
          <w:pPr>
            <w:spacing w:line="256" w:lineRule="auto"/>
            <w:rPr>
              <w:rFonts w:eastAsia="Calibri" w:cs="Arial"/>
              <w:i/>
              <w:iCs/>
              <w:lang w:val="fr-FR"/>
            </w:rPr>
          </w:pPr>
        </w:p>
        <w:p w14:paraId="04AC68F8" w14:textId="77777777" w:rsidR="005E7F3A" w:rsidRPr="005E7F3A" w:rsidRDefault="005E7F3A" w:rsidP="005E7F3A">
          <w:pPr>
            <w:spacing w:line="256" w:lineRule="auto"/>
            <w:rPr>
              <w:rFonts w:eastAsia="Calibri" w:cs="Arial"/>
              <w:b/>
              <w:bCs/>
              <w:i/>
              <w:iCs/>
              <w:lang w:val="fr-FR"/>
            </w:rPr>
          </w:pPr>
          <w:r w:rsidRPr="005E7F3A">
            <w:rPr>
              <w:rFonts w:eastAsia="Calibri" w:cs="Arial"/>
              <w:b/>
              <w:bCs/>
              <w:i/>
              <w:iCs/>
              <w:lang w:val="fr-FR"/>
            </w:rPr>
            <w:t>2</w:t>
          </w:r>
          <w:r w:rsidRPr="005E7F3A">
            <w:rPr>
              <w:rFonts w:eastAsia="Calibri" w:cs="Arial"/>
              <w:b/>
              <w:bCs/>
              <w:i/>
              <w:iCs/>
              <w:vertAlign w:val="superscript"/>
              <w:lang w:val="fr-FR"/>
            </w:rPr>
            <w:t xml:space="preserve">ème </w:t>
          </w:r>
          <w:r w:rsidRPr="005E7F3A">
            <w:rPr>
              <w:rFonts w:eastAsia="Calibri" w:cs="Arial"/>
              <w:b/>
              <w:bCs/>
              <w:i/>
              <w:iCs/>
              <w:lang w:val="fr-FR"/>
            </w:rPr>
            <w:t xml:space="preserve">demi-journée : </w:t>
          </w:r>
          <w:r w:rsidRPr="005E7F3A">
            <w:rPr>
              <w:rFonts w:eastAsia="Calibri" w:cs="Arial"/>
              <w:lang w:val="fr-FR"/>
            </w:rPr>
            <w:t>**** changer l’heure proposée au besoin. Les activités peuvent se dérouler l’après-midi de la première journée ou le lendemain matin ****</w:t>
          </w:r>
        </w:p>
        <w:p w14:paraId="6543A831" w14:textId="77777777" w:rsidR="005E7F3A" w:rsidRPr="005E7F3A" w:rsidRDefault="005E7F3A" w:rsidP="005E7F3A">
          <w:pPr>
            <w:tabs>
              <w:tab w:val="left" w:pos="993"/>
            </w:tabs>
            <w:spacing w:line="256" w:lineRule="auto"/>
            <w:rPr>
              <w:rFonts w:eastAsia="Calibri" w:cs="Arial"/>
              <w:i/>
              <w:iCs/>
              <w:lang w:val="fr-FR"/>
            </w:rPr>
          </w:pPr>
          <w:r w:rsidRPr="005E7F3A">
            <w:rPr>
              <w:rFonts w:eastAsia="Calibri" w:cs="Arial"/>
              <w:i/>
              <w:iCs/>
              <w:lang w:val="fr-FR"/>
            </w:rPr>
            <w:t xml:space="preserve">14:00   </w:t>
          </w:r>
          <w:r w:rsidRPr="005E7F3A">
            <w:rPr>
              <w:rFonts w:eastAsia="Calibri" w:cs="Arial"/>
              <w:i/>
              <w:iCs/>
              <w:lang w:val="fr-FR"/>
            </w:rPr>
            <w:tab/>
            <w:t xml:space="preserve">Récapitulatif </w:t>
          </w:r>
        </w:p>
        <w:p w14:paraId="6F983F2F" w14:textId="77777777" w:rsidR="005E7F3A" w:rsidRPr="005E7F3A" w:rsidRDefault="005E7F3A" w:rsidP="005E7F3A">
          <w:pPr>
            <w:tabs>
              <w:tab w:val="left" w:pos="993"/>
            </w:tabs>
            <w:spacing w:line="256" w:lineRule="auto"/>
            <w:rPr>
              <w:rFonts w:eastAsia="Calibri" w:cs="Arial"/>
              <w:i/>
              <w:iCs/>
              <w:lang w:val="fr-FR"/>
            </w:rPr>
          </w:pPr>
          <w:r w:rsidRPr="005E7F3A">
            <w:rPr>
              <w:rFonts w:eastAsia="Calibri" w:cs="Arial"/>
              <w:i/>
              <w:iCs/>
              <w:lang w:val="fr-FR"/>
            </w:rPr>
            <w:t xml:space="preserve">14:15   </w:t>
          </w:r>
          <w:r w:rsidRPr="005E7F3A">
            <w:rPr>
              <w:rFonts w:eastAsia="Calibri" w:cs="Arial"/>
              <w:i/>
              <w:iCs/>
              <w:lang w:val="fr-FR"/>
            </w:rPr>
            <w:tab/>
            <w:t xml:space="preserve">Analyse des lacunes et planification des actions (en groupe) </w:t>
          </w:r>
        </w:p>
        <w:p w14:paraId="3EBCD0AE" w14:textId="77777777" w:rsidR="005E7F3A" w:rsidRPr="005E7F3A" w:rsidRDefault="005E7F3A" w:rsidP="005E7F3A">
          <w:pPr>
            <w:tabs>
              <w:tab w:val="left" w:pos="993"/>
            </w:tabs>
            <w:spacing w:line="256" w:lineRule="auto"/>
            <w:rPr>
              <w:rFonts w:eastAsia="Calibri" w:cs="Arial"/>
              <w:i/>
              <w:iCs/>
              <w:lang w:val="fr-FR"/>
            </w:rPr>
          </w:pPr>
          <w:r w:rsidRPr="005E7F3A">
            <w:rPr>
              <w:rFonts w:eastAsia="Calibri" w:cs="Arial"/>
              <w:i/>
              <w:iCs/>
              <w:lang w:val="fr-FR"/>
            </w:rPr>
            <w:t xml:space="preserve">15:30  </w:t>
          </w:r>
          <w:r w:rsidRPr="005E7F3A">
            <w:rPr>
              <w:rFonts w:eastAsia="Calibri" w:cs="Arial"/>
              <w:i/>
              <w:iCs/>
              <w:lang w:val="fr-FR"/>
            </w:rPr>
            <w:tab/>
            <w:t>Pause-café (15 min)</w:t>
          </w:r>
        </w:p>
        <w:p w14:paraId="6C9E7E8C" w14:textId="77777777" w:rsidR="005E7F3A" w:rsidRPr="005E7F3A" w:rsidRDefault="005E7F3A" w:rsidP="005E7F3A">
          <w:pPr>
            <w:tabs>
              <w:tab w:val="left" w:pos="993"/>
            </w:tabs>
            <w:spacing w:line="256" w:lineRule="auto"/>
            <w:rPr>
              <w:rFonts w:eastAsia="Calibri" w:cs="Arial"/>
              <w:i/>
              <w:iCs/>
              <w:lang w:val="fr-FR"/>
            </w:rPr>
          </w:pPr>
          <w:r w:rsidRPr="005E7F3A">
            <w:rPr>
              <w:rFonts w:eastAsia="Calibri" w:cs="Arial"/>
              <w:i/>
              <w:iCs/>
              <w:lang w:val="fr-FR"/>
            </w:rPr>
            <w:t xml:space="preserve">15:45   </w:t>
          </w:r>
          <w:r w:rsidRPr="005E7F3A">
            <w:rPr>
              <w:rFonts w:eastAsia="Calibri" w:cs="Arial"/>
              <w:i/>
              <w:iCs/>
              <w:lang w:val="fr-FR"/>
            </w:rPr>
            <w:tab/>
            <w:t xml:space="preserve">Planification des actions (suite, en groupe) </w:t>
          </w:r>
        </w:p>
        <w:p w14:paraId="1769AAD0" w14:textId="77777777" w:rsidR="005E7F3A" w:rsidRPr="005E7F3A" w:rsidRDefault="005E7F3A" w:rsidP="005E7F3A">
          <w:pPr>
            <w:tabs>
              <w:tab w:val="left" w:pos="993"/>
            </w:tabs>
            <w:spacing w:line="256" w:lineRule="auto"/>
            <w:rPr>
              <w:rFonts w:eastAsia="Calibri" w:cs="Arial"/>
              <w:i/>
              <w:iCs/>
              <w:lang w:val="fr-FR"/>
            </w:rPr>
          </w:pPr>
          <w:r w:rsidRPr="005E7F3A">
            <w:rPr>
              <w:rFonts w:eastAsia="Calibri" w:cs="Arial"/>
              <w:i/>
              <w:iCs/>
              <w:lang w:val="fr-FR"/>
            </w:rPr>
            <w:t>16:30</w:t>
          </w:r>
          <w:r w:rsidRPr="005E7F3A">
            <w:rPr>
              <w:rFonts w:eastAsia="Calibri" w:cs="Arial"/>
              <w:i/>
              <w:iCs/>
              <w:lang w:val="fr-FR"/>
            </w:rPr>
            <w:tab/>
            <w:t>Consolidation en séance plénière</w:t>
          </w:r>
        </w:p>
        <w:p w14:paraId="4BCA9B0B" w14:textId="77777777" w:rsidR="005E7F3A" w:rsidRPr="005E7F3A" w:rsidRDefault="005E7F3A" w:rsidP="005E7F3A">
          <w:pPr>
            <w:tabs>
              <w:tab w:val="left" w:pos="993"/>
            </w:tabs>
            <w:spacing w:line="256" w:lineRule="auto"/>
            <w:rPr>
              <w:rFonts w:eastAsia="Calibri" w:cs="Arial"/>
              <w:i/>
              <w:iCs/>
              <w:lang w:val="fr-FR"/>
            </w:rPr>
          </w:pPr>
          <w:r w:rsidRPr="005E7F3A">
            <w:rPr>
              <w:rFonts w:eastAsia="Calibri" w:cs="Arial"/>
              <w:i/>
              <w:iCs/>
              <w:lang w:val="fr-FR"/>
            </w:rPr>
            <w:t xml:space="preserve">17:00   </w:t>
          </w:r>
          <w:r w:rsidRPr="005E7F3A">
            <w:rPr>
              <w:rFonts w:eastAsia="Calibri" w:cs="Arial"/>
              <w:i/>
              <w:iCs/>
              <w:lang w:val="fr-FR"/>
            </w:rPr>
            <w:tab/>
            <w:t>Synthèse et prochaines étapes</w:t>
          </w:r>
        </w:p>
        <w:p w14:paraId="36AAD8A7" w14:textId="77777777" w:rsidR="005E7F3A" w:rsidRPr="005E7F3A" w:rsidRDefault="005E7F3A" w:rsidP="005E7F3A">
          <w:pPr>
            <w:tabs>
              <w:tab w:val="left" w:pos="993"/>
            </w:tabs>
            <w:spacing w:line="256" w:lineRule="auto"/>
            <w:rPr>
              <w:rFonts w:eastAsia="Calibri" w:cs="Arial"/>
              <w:i/>
              <w:iCs/>
              <w:lang w:val="fr-CH"/>
            </w:rPr>
          </w:pPr>
          <w:r w:rsidRPr="005E7F3A">
            <w:rPr>
              <w:rFonts w:eastAsia="Calibri" w:cs="Arial"/>
              <w:i/>
              <w:iCs/>
              <w:lang w:val="fr-CH"/>
            </w:rPr>
            <w:t xml:space="preserve">17:30   </w:t>
          </w:r>
          <w:r w:rsidRPr="005E7F3A">
            <w:rPr>
              <w:rFonts w:eastAsia="Calibri" w:cs="Arial"/>
              <w:i/>
              <w:iCs/>
              <w:lang w:val="fr-CH"/>
            </w:rPr>
            <w:tab/>
            <w:t>Clôture</w:t>
          </w:r>
        </w:p>
        <w:p w14:paraId="53464879" w14:textId="77777777" w:rsidR="005E7F3A" w:rsidRPr="005E7F3A" w:rsidRDefault="005E7F3A" w:rsidP="005E7F3A">
          <w:pPr>
            <w:spacing w:line="256" w:lineRule="auto"/>
            <w:rPr>
              <w:rFonts w:eastAsia="Calibri" w:cs="Arial"/>
              <w:lang w:val="fr-CH"/>
            </w:rPr>
          </w:pPr>
        </w:p>
        <w:p w14:paraId="6F3F0A98" w14:textId="4A572093" w:rsidR="00E33D82" w:rsidRPr="005E7F3A" w:rsidRDefault="005E7F3A" w:rsidP="005E7F3A">
          <w:pPr>
            <w:rPr>
              <w:rFonts w:cs="Arial"/>
              <w:lang w:val="fr-CH"/>
            </w:rPr>
          </w:pPr>
          <w:r w:rsidRPr="005E7F3A">
            <w:rPr>
              <w:rFonts w:eastAsia="Calibri" w:cs="Arial"/>
              <w:lang w:val="fr-CH"/>
            </w:rPr>
            <w:t>Remarque : Les horaires proposés sont purement indicatifs et peut être modifiés en fonction des exigences de la mission</w:t>
          </w:r>
          <w:r w:rsidR="00E33D82" w:rsidRPr="005E7F3A">
            <w:rPr>
              <w:rFonts w:cs="Arial"/>
              <w:lang w:val="fr-CH"/>
            </w:rPr>
            <w:t>.</w:t>
          </w:r>
        </w:p>
        <w:p w14:paraId="6086661F" w14:textId="77777777" w:rsidR="00E33D82" w:rsidRDefault="007B0B5D" w:rsidP="00E33D82"/>
      </w:sdtContent>
    </w:sdt>
    <w:bookmarkEnd w:id="1" w:displacedByCustomXml="prev"/>
    <w:p w14:paraId="57F9063E" w14:textId="77777777" w:rsidR="006A0EEF" w:rsidRDefault="006A0EEF"/>
    <w:sectPr w:rsidR="006A0EEF" w:rsidSect="00C637CE">
      <w:pgSz w:w="11906" w:h="16838" w:code="9"/>
      <w:pgMar w:top="1701" w:right="993"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94548" w14:textId="77777777" w:rsidR="001060DD" w:rsidRDefault="001060DD">
      <w:pPr>
        <w:spacing w:after="0" w:line="240" w:lineRule="auto"/>
      </w:pPr>
      <w:r>
        <w:separator/>
      </w:r>
    </w:p>
  </w:endnote>
  <w:endnote w:type="continuationSeparator" w:id="0">
    <w:p w14:paraId="15EA6B47" w14:textId="77777777" w:rsidR="001060DD" w:rsidRDefault="001060DD">
      <w:pPr>
        <w:spacing w:after="0" w:line="240" w:lineRule="auto"/>
      </w:pPr>
      <w:r>
        <w:continuationSeparator/>
      </w:r>
    </w:p>
  </w:endnote>
  <w:endnote w:type="continuationNotice" w:id="1">
    <w:p w14:paraId="05467E35" w14:textId="77777777" w:rsidR="001060DD" w:rsidRDefault="001060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4BAF" w14:textId="77777777" w:rsidR="00C637CE" w:rsidRDefault="00E33D82" w:rsidP="00C637CE">
    <w:pPr>
      <w:pStyle w:val="Footer"/>
      <w:pBdr>
        <w:top w:val="single" w:sz="8" w:space="1" w:color="008FD8"/>
      </w:pBdr>
      <w:tabs>
        <w:tab w:val="clear" w:pos="9360"/>
        <w:tab w:val="right" w:pos="12668"/>
      </w:tabs>
      <w:jc w:val="left"/>
    </w:pPr>
    <w:r>
      <w:rPr>
        <w:noProof/>
      </w:rPr>
      <w:drawing>
        <wp:inline distT="0" distB="0" distL="0" distR="0" wp14:anchorId="17AC357A" wp14:editId="075668F4">
          <wp:extent cx="1105713" cy="279917"/>
          <wp:effectExtent l="0" t="0" r="0" b="635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O Logo.png"/>
                  <pic:cNvPicPr/>
                </pic:nvPicPr>
                <pic:blipFill>
                  <a:blip r:embed="rId1">
                    <a:extLst>
                      <a:ext uri="{28A0092B-C50C-407E-A947-70E740481C1C}">
                        <a14:useLocalDpi xmlns:a14="http://schemas.microsoft.com/office/drawing/2010/main" val="0"/>
                      </a:ext>
                    </a:extLst>
                  </a:blip>
                  <a:stretch>
                    <a:fillRect/>
                  </a:stretch>
                </pic:blipFill>
                <pic:spPr>
                  <a:xfrm>
                    <a:off x="0" y="0"/>
                    <a:ext cx="1105713" cy="279917"/>
                  </a:xfrm>
                  <a:prstGeom prst="rect">
                    <a:avLst/>
                  </a:prstGeom>
                </pic:spPr>
              </pic:pic>
            </a:graphicData>
          </a:graphic>
        </wp:inline>
      </w:drawing>
    </w:r>
    <w:r>
      <w:tab/>
    </w:r>
    <w:r>
      <w:tab/>
    </w:r>
    <w:r>
      <w:rPr>
        <w:noProof/>
      </w:rPr>
      <w:drawing>
        <wp:inline distT="0" distB="0" distL="0" distR="0" wp14:anchorId="55E22ECD" wp14:editId="612A5F2A">
          <wp:extent cx="887206" cy="325755"/>
          <wp:effectExtent l="0" t="0" r="8255" b="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r="14869"/>
                  <a:stretch/>
                </pic:blipFill>
                <pic:spPr bwMode="auto">
                  <a:xfrm>
                    <a:off x="0" y="0"/>
                    <a:ext cx="927226" cy="340449"/>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EACB2" w14:textId="04AAD5A5" w:rsidR="00955E25" w:rsidRDefault="00955E25" w:rsidP="00955E25">
    <w:pPr>
      <w:pStyle w:val="Footer"/>
      <w:pBdr>
        <w:top w:val="single" w:sz="8" w:space="1" w:color="008FD8"/>
      </w:pBdr>
      <w:tabs>
        <w:tab w:val="clear" w:pos="9360"/>
        <w:tab w:val="right" w:pos="12668"/>
      </w:tabs>
      <w:jc w:val="left"/>
    </w:pPr>
    <w:r>
      <w:rPr>
        <w:noProof/>
      </w:rPr>
      <w:drawing>
        <wp:inline distT="0" distB="0" distL="0" distR="0" wp14:anchorId="4EE297E3" wp14:editId="5E2E7F06">
          <wp:extent cx="1105713" cy="279917"/>
          <wp:effectExtent l="0" t="0" r="0" b="6350"/>
          <wp:docPr id="2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O Logo.png"/>
                  <pic:cNvPicPr/>
                </pic:nvPicPr>
                <pic:blipFill>
                  <a:blip r:embed="rId1">
                    <a:extLst>
                      <a:ext uri="{28A0092B-C50C-407E-A947-70E740481C1C}">
                        <a14:useLocalDpi xmlns:a14="http://schemas.microsoft.com/office/drawing/2010/main" val="0"/>
                      </a:ext>
                    </a:extLst>
                  </a:blip>
                  <a:stretch>
                    <a:fillRect/>
                  </a:stretch>
                </pic:blipFill>
                <pic:spPr>
                  <a:xfrm>
                    <a:off x="0" y="0"/>
                    <a:ext cx="1105713" cy="279917"/>
                  </a:xfrm>
                  <a:prstGeom prst="rect">
                    <a:avLst/>
                  </a:prstGeom>
                </pic:spPr>
              </pic:pic>
            </a:graphicData>
          </a:graphic>
        </wp:inline>
      </w:drawing>
    </w:r>
    <w:r>
      <w:tab/>
    </w:r>
    <w:r>
      <w:tab/>
    </w:r>
    <w:r>
      <w:rPr>
        <w:noProof/>
      </w:rPr>
      <w:drawing>
        <wp:inline distT="0" distB="0" distL="0" distR="0" wp14:anchorId="5242F956" wp14:editId="6E642F15">
          <wp:extent cx="887206" cy="325755"/>
          <wp:effectExtent l="0" t="0" r="8255"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r="14869"/>
                  <a:stretch/>
                </pic:blipFill>
                <pic:spPr bwMode="auto">
                  <a:xfrm>
                    <a:off x="0" y="0"/>
                    <a:ext cx="927226" cy="340449"/>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D5185" w14:textId="77777777" w:rsidR="001060DD" w:rsidRDefault="001060DD">
      <w:pPr>
        <w:spacing w:after="0" w:line="240" w:lineRule="auto"/>
      </w:pPr>
      <w:r>
        <w:separator/>
      </w:r>
    </w:p>
  </w:footnote>
  <w:footnote w:type="continuationSeparator" w:id="0">
    <w:p w14:paraId="4FE8144E" w14:textId="77777777" w:rsidR="001060DD" w:rsidRDefault="001060DD">
      <w:pPr>
        <w:spacing w:after="0" w:line="240" w:lineRule="auto"/>
      </w:pPr>
      <w:r>
        <w:continuationSeparator/>
      </w:r>
    </w:p>
  </w:footnote>
  <w:footnote w:type="continuationNotice" w:id="1">
    <w:p w14:paraId="1AB70085" w14:textId="77777777" w:rsidR="001060DD" w:rsidRDefault="001060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8ABAC" w14:textId="043F6C15" w:rsidR="00C637CE" w:rsidRPr="00623268" w:rsidRDefault="005E7F3A" w:rsidP="00C637CE">
    <w:pPr>
      <w:shd w:val="clear" w:color="auto" w:fill="70AD47" w:themeFill="accent6"/>
      <w:tabs>
        <w:tab w:val="right" w:pos="13608"/>
      </w:tabs>
      <w:rPr>
        <w:rFonts w:cs="Arial"/>
        <w:color w:val="FFFFFF" w:themeColor="background1"/>
        <w:sz w:val="14"/>
        <w:szCs w:val="14"/>
        <w:lang w:val="fr-FR"/>
      </w:rPr>
    </w:pPr>
    <w:r>
      <w:rPr>
        <w:rFonts w:cs="Arial"/>
        <w:color w:val="FFFFFF" w:themeColor="background1"/>
        <w:sz w:val="14"/>
        <w:szCs w:val="14"/>
        <w:lang w:val="fr-FR"/>
      </w:rPr>
      <w:t xml:space="preserve">PNDV </w:t>
    </w:r>
    <w:r w:rsidR="00E33D82" w:rsidRPr="00623268">
      <w:rPr>
        <w:rFonts w:cs="Arial"/>
        <w:color w:val="FFFFFF" w:themeColor="background1"/>
        <w:sz w:val="14"/>
        <w:szCs w:val="14"/>
        <w:lang w:val="fr-FR"/>
      </w:rPr>
      <w:t>COVID-19</w:t>
    </w:r>
    <w:r w:rsidR="00F36618">
      <w:rPr>
        <w:rFonts w:cs="Arial"/>
        <w:color w:val="FFFFFF" w:themeColor="background1"/>
        <w:sz w:val="14"/>
        <w:szCs w:val="14"/>
        <w:lang w:val="fr-FR"/>
      </w:rPr>
      <w:t xml:space="preserve"> : </w:t>
    </w:r>
    <w:r>
      <w:rPr>
        <w:rFonts w:cs="Arial"/>
        <w:color w:val="FFFFFF" w:themeColor="background1"/>
        <w:sz w:val="14"/>
        <w:szCs w:val="14"/>
        <w:lang w:val="fr-FR"/>
      </w:rPr>
      <w:t>RÉGLEMENTATION</w:t>
    </w:r>
    <w:r w:rsidR="00E33D82" w:rsidRPr="00623268">
      <w:rPr>
        <w:rFonts w:cs="Arial"/>
        <w:color w:val="FFFFFF" w:themeColor="background1"/>
        <w:sz w:val="14"/>
        <w:szCs w:val="14"/>
        <w:lang w:val="fr-FR"/>
      </w:rPr>
      <w:t xml:space="preserve"> | </w:t>
    </w:r>
    <w:r>
      <w:rPr>
        <w:rFonts w:cs="Arial"/>
        <w:color w:val="FFFFFF" w:themeColor="background1"/>
        <w:sz w:val="14"/>
        <w:szCs w:val="14"/>
        <w:lang w:val="fr-FR"/>
      </w:rPr>
      <w:t>EXERCICE SUR TABLE</w:t>
    </w:r>
    <w:r w:rsidR="00E33D82" w:rsidRPr="00623268">
      <w:rPr>
        <w:rFonts w:cs="Arial"/>
        <w:color w:val="FFFFFF" w:themeColor="background1"/>
        <w:sz w:val="14"/>
        <w:szCs w:val="14"/>
        <w:lang w:val="fr-FR"/>
      </w:rPr>
      <w:t xml:space="preserve"> |   </w:t>
    </w:r>
    <w:r>
      <w:rPr>
        <w:rFonts w:cs="Arial"/>
        <w:color w:val="FFFFFF" w:themeColor="background1"/>
        <w:sz w:val="14"/>
        <w:szCs w:val="14"/>
        <w:lang w:val="fr-FR"/>
      </w:rPr>
      <w:t>Guide du participant</w:t>
    </w:r>
    <w:r w:rsidR="00E33D82" w:rsidRPr="00623268">
      <w:rPr>
        <w:rFonts w:cs="Arial"/>
        <w:color w:val="FFFFFF" w:themeColor="background1"/>
        <w:sz w:val="14"/>
        <w:szCs w:val="14"/>
        <w:lang w:val="fr-FR"/>
      </w:rPr>
      <w:t xml:space="preserve"> (version 1)</w:t>
    </w:r>
    <w:r w:rsidR="00E33D82" w:rsidRPr="00623268">
      <w:rPr>
        <w:rFonts w:cs="Arial"/>
        <w:color w:val="FFFFFF" w:themeColor="background1"/>
        <w:sz w:val="14"/>
        <w:szCs w:val="14"/>
        <w:lang w:val="fr-FR"/>
      </w:rPr>
      <w:tab/>
    </w:r>
    <w:r w:rsidR="00E33D82" w:rsidRPr="00623268">
      <w:rPr>
        <w:rFonts w:eastAsiaTheme="majorEastAsia" w:cs="Arial"/>
        <w:color w:val="FFFFFF" w:themeColor="background1"/>
        <w:sz w:val="14"/>
        <w:szCs w:val="14"/>
        <w:lang w:val="fr-FR"/>
      </w:rPr>
      <w:t>p</w:t>
    </w:r>
    <w:r>
      <w:rPr>
        <w:rFonts w:eastAsiaTheme="majorEastAsia" w:cs="Arial"/>
        <w:color w:val="FFFFFF" w:themeColor="background1"/>
        <w:sz w:val="14"/>
        <w:szCs w:val="14"/>
        <w:lang w:val="fr-FR"/>
      </w:rPr>
      <w:t>age</w:t>
    </w:r>
    <w:r w:rsidR="00E33D82" w:rsidRPr="00623268">
      <w:rPr>
        <w:rFonts w:eastAsiaTheme="majorEastAsia" w:cs="Arial"/>
        <w:color w:val="FFFFFF" w:themeColor="background1"/>
        <w:sz w:val="14"/>
        <w:szCs w:val="14"/>
        <w:lang w:val="fr-FR"/>
      </w:rPr>
      <w:t xml:space="preserve"> </w:t>
    </w:r>
    <w:r w:rsidR="00E33D82" w:rsidRPr="008C4D57">
      <w:rPr>
        <w:rFonts w:eastAsiaTheme="minorEastAsia" w:cs="Arial"/>
        <w:color w:val="FFFFFF" w:themeColor="background1"/>
        <w:sz w:val="14"/>
        <w:szCs w:val="14"/>
      </w:rPr>
      <w:fldChar w:fldCharType="begin"/>
    </w:r>
    <w:r w:rsidR="00E33D82" w:rsidRPr="00623268">
      <w:rPr>
        <w:rFonts w:cs="Arial"/>
        <w:color w:val="FFFFFF" w:themeColor="background1"/>
        <w:sz w:val="14"/>
        <w:szCs w:val="14"/>
        <w:lang w:val="fr-FR"/>
      </w:rPr>
      <w:instrText xml:space="preserve"> PAGE    \* MERGEFORMAT </w:instrText>
    </w:r>
    <w:r w:rsidR="00E33D82" w:rsidRPr="008C4D57">
      <w:rPr>
        <w:rFonts w:eastAsiaTheme="minorEastAsia" w:cs="Arial"/>
        <w:color w:val="FFFFFF" w:themeColor="background1"/>
        <w:sz w:val="14"/>
        <w:szCs w:val="14"/>
      </w:rPr>
      <w:fldChar w:fldCharType="separate"/>
    </w:r>
    <w:r w:rsidR="00E33D82" w:rsidRPr="00623268">
      <w:rPr>
        <w:rFonts w:eastAsiaTheme="majorEastAsia" w:cs="Arial"/>
        <w:noProof/>
        <w:color w:val="FFFFFF" w:themeColor="background1"/>
        <w:sz w:val="14"/>
        <w:szCs w:val="14"/>
        <w:lang w:val="fr-FR"/>
      </w:rPr>
      <w:t>1</w:t>
    </w:r>
    <w:r w:rsidR="00E33D82" w:rsidRPr="008C4D57">
      <w:rPr>
        <w:rFonts w:eastAsiaTheme="majorEastAsia" w:cs="Arial"/>
        <w:noProof/>
        <w:color w:val="FFFFFF" w:themeColor="background1"/>
        <w:sz w:val="14"/>
        <w:szCs w:val="1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2A1A"/>
    <w:multiLevelType w:val="hybridMultilevel"/>
    <w:tmpl w:val="C9E855DC"/>
    <w:lvl w:ilvl="0" w:tplc="4552A6E0">
      <w:start w:val="1"/>
      <w:numFmt w:val="bullet"/>
      <w:lvlText w:val="•"/>
      <w:lvlJc w:val="left"/>
      <w:pPr>
        <w:tabs>
          <w:tab w:val="num" w:pos="720"/>
        </w:tabs>
        <w:ind w:left="720" w:hanging="360"/>
      </w:pPr>
      <w:rPr>
        <w:rFonts w:ascii="Arial" w:hAnsi="Arial" w:hint="default"/>
      </w:rPr>
    </w:lvl>
    <w:lvl w:ilvl="1" w:tplc="54D4B7A4" w:tentative="1">
      <w:start w:val="1"/>
      <w:numFmt w:val="bullet"/>
      <w:lvlText w:val="•"/>
      <w:lvlJc w:val="left"/>
      <w:pPr>
        <w:tabs>
          <w:tab w:val="num" w:pos="1440"/>
        </w:tabs>
        <w:ind w:left="1440" w:hanging="360"/>
      </w:pPr>
      <w:rPr>
        <w:rFonts w:ascii="Arial" w:hAnsi="Arial" w:hint="default"/>
      </w:rPr>
    </w:lvl>
    <w:lvl w:ilvl="2" w:tplc="ADCCE7F0" w:tentative="1">
      <w:start w:val="1"/>
      <w:numFmt w:val="bullet"/>
      <w:lvlText w:val="•"/>
      <w:lvlJc w:val="left"/>
      <w:pPr>
        <w:tabs>
          <w:tab w:val="num" w:pos="2160"/>
        </w:tabs>
        <w:ind w:left="2160" w:hanging="360"/>
      </w:pPr>
      <w:rPr>
        <w:rFonts w:ascii="Arial" w:hAnsi="Arial" w:hint="default"/>
      </w:rPr>
    </w:lvl>
    <w:lvl w:ilvl="3" w:tplc="9550BCDC" w:tentative="1">
      <w:start w:val="1"/>
      <w:numFmt w:val="bullet"/>
      <w:lvlText w:val="•"/>
      <w:lvlJc w:val="left"/>
      <w:pPr>
        <w:tabs>
          <w:tab w:val="num" w:pos="2880"/>
        </w:tabs>
        <w:ind w:left="2880" w:hanging="360"/>
      </w:pPr>
      <w:rPr>
        <w:rFonts w:ascii="Arial" w:hAnsi="Arial" w:hint="default"/>
      </w:rPr>
    </w:lvl>
    <w:lvl w:ilvl="4" w:tplc="B5DEBE6A" w:tentative="1">
      <w:start w:val="1"/>
      <w:numFmt w:val="bullet"/>
      <w:lvlText w:val="•"/>
      <w:lvlJc w:val="left"/>
      <w:pPr>
        <w:tabs>
          <w:tab w:val="num" w:pos="3600"/>
        </w:tabs>
        <w:ind w:left="3600" w:hanging="360"/>
      </w:pPr>
      <w:rPr>
        <w:rFonts w:ascii="Arial" w:hAnsi="Arial" w:hint="default"/>
      </w:rPr>
    </w:lvl>
    <w:lvl w:ilvl="5" w:tplc="9F0E4804" w:tentative="1">
      <w:start w:val="1"/>
      <w:numFmt w:val="bullet"/>
      <w:lvlText w:val="•"/>
      <w:lvlJc w:val="left"/>
      <w:pPr>
        <w:tabs>
          <w:tab w:val="num" w:pos="4320"/>
        </w:tabs>
        <w:ind w:left="4320" w:hanging="360"/>
      </w:pPr>
      <w:rPr>
        <w:rFonts w:ascii="Arial" w:hAnsi="Arial" w:hint="default"/>
      </w:rPr>
    </w:lvl>
    <w:lvl w:ilvl="6" w:tplc="52B082F2" w:tentative="1">
      <w:start w:val="1"/>
      <w:numFmt w:val="bullet"/>
      <w:lvlText w:val="•"/>
      <w:lvlJc w:val="left"/>
      <w:pPr>
        <w:tabs>
          <w:tab w:val="num" w:pos="5040"/>
        </w:tabs>
        <w:ind w:left="5040" w:hanging="360"/>
      </w:pPr>
      <w:rPr>
        <w:rFonts w:ascii="Arial" w:hAnsi="Arial" w:hint="default"/>
      </w:rPr>
    </w:lvl>
    <w:lvl w:ilvl="7" w:tplc="EB0831BA" w:tentative="1">
      <w:start w:val="1"/>
      <w:numFmt w:val="bullet"/>
      <w:lvlText w:val="•"/>
      <w:lvlJc w:val="left"/>
      <w:pPr>
        <w:tabs>
          <w:tab w:val="num" w:pos="5760"/>
        </w:tabs>
        <w:ind w:left="5760" w:hanging="360"/>
      </w:pPr>
      <w:rPr>
        <w:rFonts w:ascii="Arial" w:hAnsi="Arial" w:hint="default"/>
      </w:rPr>
    </w:lvl>
    <w:lvl w:ilvl="8" w:tplc="3AF088D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C7480A"/>
    <w:multiLevelType w:val="hybridMultilevel"/>
    <w:tmpl w:val="566E2A6A"/>
    <w:lvl w:ilvl="0" w:tplc="7A14B522">
      <w:start w:val="3"/>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63F78D4"/>
    <w:multiLevelType w:val="multilevel"/>
    <w:tmpl w:val="A4A4A102"/>
    <w:lvl w:ilvl="0">
      <w:start w:val="1"/>
      <w:numFmt w:val="upperRoman"/>
      <w:pStyle w:val="Heading1"/>
      <w:lvlText w:val="%1."/>
      <w:lvlJc w:val="left"/>
      <w:pPr>
        <w:ind w:left="0" w:firstLine="0"/>
      </w:pPr>
    </w:lvl>
    <w:lvl w:ilvl="1">
      <w:start w:val="1"/>
      <w:numFmt w:val="upperLetter"/>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3" w15:restartNumberingAfterBreak="0">
    <w:nsid w:val="2F7A0D60"/>
    <w:multiLevelType w:val="hybridMultilevel"/>
    <w:tmpl w:val="8A58E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17649D"/>
    <w:multiLevelType w:val="hybridMultilevel"/>
    <w:tmpl w:val="5FB87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BE2742"/>
    <w:multiLevelType w:val="hybridMultilevel"/>
    <w:tmpl w:val="8D9C14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D5F0457"/>
    <w:multiLevelType w:val="hybridMultilevel"/>
    <w:tmpl w:val="0C14E186"/>
    <w:lvl w:ilvl="0" w:tplc="6F8E3532">
      <w:start w:val="1"/>
      <w:numFmt w:val="bullet"/>
      <w:pStyle w:val="ListParagraph"/>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5"/>
  </w:num>
  <w:num w:numId="5">
    <w:abstractNumId w:val="0"/>
  </w:num>
  <w:num w:numId="6">
    <w:abstractNumId w:val="1"/>
  </w:num>
  <w:num w:numId="7">
    <w:abstractNumId w:val="4"/>
  </w:num>
  <w:num w:numId="8">
    <w:abstractNumId w:val="6"/>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D82"/>
    <w:rsid w:val="0000385A"/>
    <w:rsid w:val="00055FA9"/>
    <w:rsid w:val="00077EF7"/>
    <w:rsid w:val="000831C1"/>
    <w:rsid w:val="001060DD"/>
    <w:rsid w:val="00156311"/>
    <w:rsid w:val="00156A59"/>
    <w:rsid w:val="00184911"/>
    <w:rsid w:val="0019552C"/>
    <w:rsid w:val="00197F5A"/>
    <w:rsid w:val="00210D4B"/>
    <w:rsid w:val="00211340"/>
    <w:rsid w:val="0022294D"/>
    <w:rsid w:val="0029560A"/>
    <w:rsid w:val="002A4DA6"/>
    <w:rsid w:val="003239DE"/>
    <w:rsid w:val="00371D25"/>
    <w:rsid w:val="003801F2"/>
    <w:rsid w:val="00386C9A"/>
    <w:rsid w:val="003B584E"/>
    <w:rsid w:val="00420754"/>
    <w:rsid w:val="004367B0"/>
    <w:rsid w:val="004B64CC"/>
    <w:rsid w:val="004B7F8D"/>
    <w:rsid w:val="004C15AE"/>
    <w:rsid w:val="00523385"/>
    <w:rsid w:val="005C68E8"/>
    <w:rsid w:val="005E7F3A"/>
    <w:rsid w:val="005F5E41"/>
    <w:rsid w:val="00623268"/>
    <w:rsid w:val="00695659"/>
    <w:rsid w:val="006A0EEF"/>
    <w:rsid w:val="006A3A2E"/>
    <w:rsid w:val="006A64F1"/>
    <w:rsid w:val="006B1546"/>
    <w:rsid w:val="006C2F9E"/>
    <w:rsid w:val="006E4F30"/>
    <w:rsid w:val="007001C9"/>
    <w:rsid w:val="007B0B5D"/>
    <w:rsid w:val="007F6CF3"/>
    <w:rsid w:val="008045D0"/>
    <w:rsid w:val="00812CC3"/>
    <w:rsid w:val="00845A58"/>
    <w:rsid w:val="00856EC9"/>
    <w:rsid w:val="0087457D"/>
    <w:rsid w:val="00933DB3"/>
    <w:rsid w:val="00955E25"/>
    <w:rsid w:val="00963E72"/>
    <w:rsid w:val="00967E81"/>
    <w:rsid w:val="009E7E5E"/>
    <w:rsid w:val="009F2022"/>
    <w:rsid w:val="00A13E55"/>
    <w:rsid w:val="00A75615"/>
    <w:rsid w:val="00A9687A"/>
    <w:rsid w:val="00AF3A7C"/>
    <w:rsid w:val="00B00819"/>
    <w:rsid w:val="00B858B3"/>
    <w:rsid w:val="00BD7B05"/>
    <w:rsid w:val="00C04ECC"/>
    <w:rsid w:val="00C41655"/>
    <w:rsid w:val="00C606E2"/>
    <w:rsid w:val="00C637CE"/>
    <w:rsid w:val="00C75986"/>
    <w:rsid w:val="00C972B6"/>
    <w:rsid w:val="00D232B2"/>
    <w:rsid w:val="00D41C67"/>
    <w:rsid w:val="00D634B9"/>
    <w:rsid w:val="00D64F93"/>
    <w:rsid w:val="00D86A51"/>
    <w:rsid w:val="00D9514E"/>
    <w:rsid w:val="00DE0AC1"/>
    <w:rsid w:val="00E011F3"/>
    <w:rsid w:val="00E13229"/>
    <w:rsid w:val="00E142C3"/>
    <w:rsid w:val="00E33D82"/>
    <w:rsid w:val="00E934CD"/>
    <w:rsid w:val="00F122E7"/>
    <w:rsid w:val="00F1632D"/>
    <w:rsid w:val="00F334E3"/>
    <w:rsid w:val="00F36618"/>
    <w:rsid w:val="00FA07A4"/>
    <w:rsid w:val="00FA2FAF"/>
    <w:rsid w:val="00FC593F"/>
    <w:rsid w:val="00FC5A8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3A87C"/>
  <w15:chartTrackingRefBased/>
  <w15:docId w15:val="{37E68335-7F21-4E5B-B0EB-BDD9FECD5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3D82"/>
    <w:pPr>
      <w:snapToGrid w:val="0"/>
      <w:jc w:val="both"/>
    </w:pPr>
    <w:rPr>
      <w:rFonts w:ascii="Arial" w:hAnsi="Arial" w:cs="Calibri"/>
      <w:sz w:val="24"/>
      <w:szCs w:val="24"/>
      <w:lang w:val="en-US"/>
    </w:rPr>
  </w:style>
  <w:style w:type="paragraph" w:styleId="Heading1">
    <w:name w:val="heading 1"/>
    <w:basedOn w:val="Normal"/>
    <w:next w:val="Normal"/>
    <w:link w:val="Heading1Char"/>
    <w:uiPriority w:val="9"/>
    <w:qFormat/>
    <w:rsid w:val="00E33D82"/>
    <w:pPr>
      <w:keepNext/>
      <w:keepLines/>
      <w:numPr>
        <w:numId w:val="1"/>
      </w:numPr>
      <w:pBdr>
        <w:bottom w:val="single" w:sz="4" w:space="1" w:color="auto"/>
      </w:pBdr>
      <w:spacing w:before="240" w:after="0"/>
      <w:ind w:left="-709"/>
      <w:outlineLvl w:val="0"/>
    </w:pPr>
    <w:rPr>
      <w:rFonts w:eastAsiaTheme="majorEastAsia" w:cstheme="majorBidi"/>
      <w:b/>
      <w:bCs/>
      <w:caps/>
      <w:color w:val="70AD47" w:themeColor="accent6"/>
      <w:sz w:val="36"/>
      <w:szCs w:val="36"/>
    </w:rPr>
  </w:style>
  <w:style w:type="paragraph" w:styleId="Heading2">
    <w:name w:val="heading 2"/>
    <w:basedOn w:val="Normal"/>
    <w:next w:val="Normal"/>
    <w:link w:val="Heading2Char"/>
    <w:uiPriority w:val="9"/>
    <w:unhideWhenUsed/>
    <w:qFormat/>
    <w:rsid w:val="00E33D82"/>
    <w:pPr>
      <w:spacing w:after="0" w:line="240" w:lineRule="auto"/>
      <w:ind w:right="40"/>
      <w:contextualSpacing/>
      <w:jc w:val="left"/>
      <w:outlineLvl w:val="1"/>
    </w:pPr>
    <w:rPr>
      <w:rFonts w:eastAsiaTheme="majorEastAsia" w:cstheme="majorBidi"/>
      <w:b/>
      <w:bCs/>
      <w:caps/>
      <w:color w:val="70AD47" w:themeColor="accent6"/>
      <w:sz w:val="26"/>
      <w:szCs w:val="26"/>
    </w:rPr>
  </w:style>
  <w:style w:type="paragraph" w:styleId="Heading3">
    <w:name w:val="heading 3"/>
    <w:basedOn w:val="Normal"/>
    <w:next w:val="Normal"/>
    <w:link w:val="Heading3Char"/>
    <w:uiPriority w:val="9"/>
    <w:semiHidden/>
    <w:unhideWhenUsed/>
    <w:qFormat/>
    <w:rsid w:val="00E33D82"/>
    <w:pPr>
      <w:keepNext/>
      <w:keepLines/>
      <w:numPr>
        <w:ilvl w:val="2"/>
        <w:numId w:val="1"/>
      </w:numPr>
      <w:spacing w:before="40" w:after="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33D82"/>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33D82"/>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33D82"/>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33D82"/>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33D8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33D82"/>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3D82"/>
    <w:rPr>
      <w:rFonts w:ascii="Arial" w:eastAsiaTheme="majorEastAsia" w:hAnsi="Arial" w:cstheme="majorBidi"/>
      <w:b/>
      <w:bCs/>
      <w:caps/>
      <w:color w:val="70AD47" w:themeColor="accent6"/>
      <w:sz w:val="36"/>
      <w:szCs w:val="36"/>
      <w:lang w:val="en-US"/>
    </w:rPr>
  </w:style>
  <w:style w:type="character" w:customStyle="1" w:styleId="Heading2Char">
    <w:name w:val="Heading 2 Char"/>
    <w:basedOn w:val="DefaultParagraphFont"/>
    <w:link w:val="Heading2"/>
    <w:uiPriority w:val="9"/>
    <w:rsid w:val="00E33D82"/>
    <w:rPr>
      <w:rFonts w:ascii="Arial" w:eastAsiaTheme="majorEastAsia" w:hAnsi="Arial" w:cstheme="majorBidi"/>
      <w:b/>
      <w:bCs/>
      <w:caps/>
      <w:color w:val="70AD47" w:themeColor="accent6"/>
      <w:sz w:val="26"/>
      <w:szCs w:val="26"/>
      <w:lang w:val="en-US"/>
    </w:rPr>
  </w:style>
  <w:style w:type="character" w:customStyle="1" w:styleId="Heading3Char">
    <w:name w:val="Heading 3 Char"/>
    <w:basedOn w:val="DefaultParagraphFont"/>
    <w:link w:val="Heading3"/>
    <w:uiPriority w:val="9"/>
    <w:semiHidden/>
    <w:rsid w:val="00E33D82"/>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semiHidden/>
    <w:rsid w:val="00E33D82"/>
    <w:rPr>
      <w:rFonts w:asciiTheme="majorHAnsi" w:eastAsiaTheme="majorEastAsia" w:hAnsiTheme="majorHAnsi" w:cstheme="majorBidi"/>
      <w:i/>
      <w:iCs/>
      <w:color w:val="2F5496" w:themeColor="accent1" w:themeShade="BF"/>
      <w:sz w:val="24"/>
      <w:szCs w:val="24"/>
      <w:lang w:val="en-US"/>
    </w:rPr>
  </w:style>
  <w:style w:type="character" w:customStyle="1" w:styleId="Heading5Char">
    <w:name w:val="Heading 5 Char"/>
    <w:basedOn w:val="DefaultParagraphFont"/>
    <w:link w:val="Heading5"/>
    <w:uiPriority w:val="9"/>
    <w:semiHidden/>
    <w:rsid w:val="00E33D82"/>
    <w:rPr>
      <w:rFonts w:asciiTheme="majorHAnsi" w:eastAsiaTheme="majorEastAsia" w:hAnsiTheme="majorHAnsi" w:cstheme="majorBidi"/>
      <w:color w:val="2F5496" w:themeColor="accent1" w:themeShade="BF"/>
      <w:sz w:val="24"/>
      <w:szCs w:val="24"/>
      <w:lang w:val="en-US"/>
    </w:rPr>
  </w:style>
  <w:style w:type="character" w:customStyle="1" w:styleId="Heading6Char">
    <w:name w:val="Heading 6 Char"/>
    <w:basedOn w:val="DefaultParagraphFont"/>
    <w:link w:val="Heading6"/>
    <w:uiPriority w:val="9"/>
    <w:semiHidden/>
    <w:rsid w:val="00E33D82"/>
    <w:rPr>
      <w:rFonts w:asciiTheme="majorHAnsi" w:eastAsiaTheme="majorEastAsia" w:hAnsiTheme="majorHAnsi" w:cstheme="majorBidi"/>
      <w:color w:val="1F3763" w:themeColor="accent1" w:themeShade="7F"/>
      <w:sz w:val="24"/>
      <w:szCs w:val="24"/>
      <w:lang w:val="en-US"/>
    </w:rPr>
  </w:style>
  <w:style w:type="character" w:customStyle="1" w:styleId="Heading7Char">
    <w:name w:val="Heading 7 Char"/>
    <w:basedOn w:val="DefaultParagraphFont"/>
    <w:link w:val="Heading7"/>
    <w:uiPriority w:val="9"/>
    <w:semiHidden/>
    <w:rsid w:val="00E33D82"/>
    <w:rPr>
      <w:rFonts w:asciiTheme="majorHAnsi" w:eastAsiaTheme="majorEastAsia" w:hAnsiTheme="majorHAnsi" w:cstheme="majorBidi"/>
      <w:i/>
      <w:iCs/>
      <w:color w:val="1F3763" w:themeColor="accent1" w:themeShade="7F"/>
      <w:sz w:val="24"/>
      <w:szCs w:val="24"/>
      <w:lang w:val="en-US"/>
    </w:rPr>
  </w:style>
  <w:style w:type="character" w:customStyle="1" w:styleId="Heading8Char">
    <w:name w:val="Heading 8 Char"/>
    <w:basedOn w:val="DefaultParagraphFont"/>
    <w:link w:val="Heading8"/>
    <w:uiPriority w:val="9"/>
    <w:semiHidden/>
    <w:rsid w:val="00E33D82"/>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rsid w:val="00E33D82"/>
    <w:rPr>
      <w:rFonts w:asciiTheme="majorHAnsi" w:eastAsiaTheme="majorEastAsia" w:hAnsiTheme="majorHAnsi" w:cstheme="majorBidi"/>
      <w:i/>
      <w:iCs/>
      <w:color w:val="272727" w:themeColor="text1" w:themeTint="D8"/>
      <w:sz w:val="21"/>
      <w:szCs w:val="21"/>
      <w:lang w:val="en-US"/>
    </w:rPr>
  </w:style>
  <w:style w:type="paragraph" w:styleId="Footer">
    <w:name w:val="footer"/>
    <w:basedOn w:val="Normal"/>
    <w:link w:val="FooterChar"/>
    <w:uiPriority w:val="99"/>
    <w:unhideWhenUsed/>
    <w:rsid w:val="00E33D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3D82"/>
    <w:rPr>
      <w:rFonts w:ascii="Arial" w:hAnsi="Arial" w:cs="Calibri"/>
      <w:sz w:val="24"/>
      <w:szCs w:val="24"/>
      <w:lang w:val="en-US"/>
    </w:rPr>
  </w:style>
  <w:style w:type="paragraph" w:styleId="ListParagraph">
    <w:name w:val="List Paragraph"/>
    <w:basedOn w:val="Normal"/>
    <w:uiPriority w:val="34"/>
    <w:qFormat/>
    <w:rsid w:val="00E33D82"/>
    <w:pPr>
      <w:numPr>
        <w:numId w:val="2"/>
      </w:numPr>
      <w:spacing w:after="200" w:line="276" w:lineRule="auto"/>
      <w:contextualSpacing/>
    </w:pPr>
    <w:rPr>
      <w:rFonts w:eastAsia="Calibri" w:cs="Arial"/>
    </w:rPr>
  </w:style>
  <w:style w:type="character" w:styleId="Hyperlink">
    <w:name w:val="Hyperlink"/>
    <w:basedOn w:val="DefaultParagraphFont"/>
    <w:uiPriority w:val="99"/>
    <w:unhideWhenUsed/>
    <w:rsid w:val="00E33D82"/>
    <w:rPr>
      <w:color w:val="0563C1" w:themeColor="hyperlink"/>
      <w:u w:val="single"/>
    </w:rPr>
  </w:style>
  <w:style w:type="paragraph" w:styleId="NoSpacing">
    <w:name w:val="No Spacing"/>
    <w:link w:val="NoSpacingChar"/>
    <w:uiPriority w:val="1"/>
    <w:qFormat/>
    <w:rsid w:val="009F2022"/>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9F2022"/>
    <w:rPr>
      <w:rFonts w:eastAsiaTheme="minorEastAsia"/>
      <w:lang w:val="en-US"/>
    </w:rPr>
  </w:style>
  <w:style w:type="paragraph" w:styleId="Header">
    <w:name w:val="header"/>
    <w:basedOn w:val="Normal"/>
    <w:link w:val="HeaderChar"/>
    <w:uiPriority w:val="99"/>
    <w:unhideWhenUsed/>
    <w:rsid w:val="009F20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2022"/>
    <w:rPr>
      <w:rFonts w:ascii="Arial" w:hAnsi="Arial" w:cs="Calibri"/>
      <w:sz w:val="24"/>
      <w:szCs w:val="24"/>
      <w:lang w:val="en-US"/>
    </w:rPr>
  </w:style>
  <w:style w:type="paragraph" w:styleId="TOCHeading">
    <w:name w:val="TOC Heading"/>
    <w:basedOn w:val="Heading1"/>
    <w:next w:val="Normal"/>
    <w:uiPriority w:val="39"/>
    <w:unhideWhenUsed/>
    <w:qFormat/>
    <w:rsid w:val="009F2022"/>
    <w:pPr>
      <w:numPr>
        <w:numId w:val="0"/>
      </w:numPr>
      <w:pBdr>
        <w:bottom w:val="none" w:sz="0" w:space="0" w:color="auto"/>
      </w:pBdr>
      <w:snapToGrid/>
      <w:jc w:val="left"/>
      <w:outlineLvl w:val="9"/>
    </w:pPr>
    <w:rPr>
      <w:rFonts w:asciiTheme="majorHAnsi" w:hAnsiTheme="majorHAnsi"/>
      <w:b w:val="0"/>
      <w:bCs w:val="0"/>
      <w:caps w:val="0"/>
      <w:color w:val="2F5496" w:themeColor="accent1" w:themeShade="BF"/>
      <w:sz w:val="32"/>
      <w:szCs w:val="32"/>
    </w:rPr>
  </w:style>
  <w:style w:type="paragraph" w:styleId="TOC1">
    <w:name w:val="toc 1"/>
    <w:basedOn w:val="Normal"/>
    <w:next w:val="Normal"/>
    <w:autoRedefine/>
    <w:uiPriority w:val="39"/>
    <w:unhideWhenUsed/>
    <w:rsid w:val="009F2022"/>
    <w:pPr>
      <w:spacing w:after="100"/>
    </w:pPr>
  </w:style>
  <w:style w:type="paragraph" w:styleId="TOC2">
    <w:name w:val="toc 2"/>
    <w:basedOn w:val="Normal"/>
    <w:next w:val="Normal"/>
    <w:autoRedefine/>
    <w:uiPriority w:val="39"/>
    <w:unhideWhenUsed/>
    <w:rsid w:val="009F2022"/>
    <w:pPr>
      <w:spacing w:after="100"/>
      <w:ind w:left="240"/>
    </w:pPr>
  </w:style>
  <w:style w:type="paragraph" w:styleId="BalloonText">
    <w:name w:val="Balloon Text"/>
    <w:basedOn w:val="Normal"/>
    <w:link w:val="BalloonTextChar"/>
    <w:uiPriority w:val="99"/>
    <w:semiHidden/>
    <w:unhideWhenUsed/>
    <w:rsid w:val="004B64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4CC"/>
    <w:rPr>
      <w:rFonts w:ascii="Segoe UI" w:hAnsi="Segoe UI" w:cs="Segoe UI"/>
      <w:sz w:val="18"/>
      <w:szCs w:val="18"/>
      <w:lang w:val="en-US"/>
    </w:rPr>
  </w:style>
  <w:style w:type="character" w:styleId="CommentReference">
    <w:name w:val="annotation reference"/>
    <w:basedOn w:val="DefaultParagraphFont"/>
    <w:uiPriority w:val="99"/>
    <w:semiHidden/>
    <w:unhideWhenUsed/>
    <w:rsid w:val="00F122E7"/>
    <w:rPr>
      <w:sz w:val="16"/>
      <w:szCs w:val="16"/>
    </w:rPr>
  </w:style>
  <w:style w:type="paragraph" w:styleId="CommentText">
    <w:name w:val="annotation text"/>
    <w:basedOn w:val="Normal"/>
    <w:link w:val="CommentTextChar"/>
    <w:uiPriority w:val="99"/>
    <w:semiHidden/>
    <w:unhideWhenUsed/>
    <w:rsid w:val="00F122E7"/>
    <w:pPr>
      <w:spacing w:line="240" w:lineRule="auto"/>
    </w:pPr>
    <w:rPr>
      <w:sz w:val="20"/>
      <w:szCs w:val="20"/>
    </w:rPr>
  </w:style>
  <w:style w:type="character" w:customStyle="1" w:styleId="CommentTextChar">
    <w:name w:val="Comment Text Char"/>
    <w:basedOn w:val="DefaultParagraphFont"/>
    <w:link w:val="CommentText"/>
    <w:uiPriority w:val="99"/>
    <w:semiHidden/>
    <w:rsid w:val="00F122E7"/>
    <w:rPr>
      <w:rFonts w:ascii="Arial" w:hAnsi="Arial" w:cs="Calibri"/>
      <w:sz w:val="20"/>
      <w:szCs w:val="20"/>
      <w:lang w:val="en-US"/>
    </w:rPr>
  </w:style>
  <w:style w:type="paragraph" w:styleId="CommentSubject">
    <w:name w:val="annotation subject"/>
    <w:basedOn w:val="CommentText"/>
    <w:next w:val="CommentText"/>
    <w:link w:val="CommentSubjectChar"/>
    <w:uiPriority w:val="99"/>
    <w:semiHidden/>
    <w:unhideWhenUsed/>
    <w:rsid w:val="00F122E7"/>
    <w:rPr>
      <w:b/>
      <w:bCs/>
    </w:rPr>
  </w:style>
  <w:style w:type="character" w:customStyle="1" w:styleId="CommentSubjectChar">
    <w:name w:val="Comment Subject Char"/>
    <w:basedOn w:val="CommentTextChar"/>
    <w:link w:val="CommentSubject"/>
    <w:uiPriority w:val="99"/>
    <w:semiHidden/>
    <w:rsid w:val="00F122E7"/>
    <w:rPr>
      <w:rFonts w:ascii="Arial" w:hAnsi="Arial" w:cs="Calibri"/>
      <w:b/>
      <w:bCs/>
      <w:sz w:val="20"/>
      <w:szCs w:val="20"/>
      <w:lang w:val="en-US"/>
    </w:rPr>
  </w:style>
  <w:style w:type="paragraph" w:styleId="NormalWeb">
    <w:name w:val="Normal (Web)"/>
    <w:basedOn w:val="Normal"/>
    <w:uiPriority w:val="99"/>
    <w:unhideWhenUsed/>
    <w:rsid w:val="00C04ECC"/>
    <w:pPr>
      <w:snapToGrid/>
      <w:spacing w:before="100" w:beforeAutospacing="1" w:after="100" w:afterAutospacing="1" w:line="240" w:lineRule="auto"/>
      <w:jc w:val="left"/>
    </w:pPr>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83184">
      <w:bodyDiv w:val="1"/>
      <w:marLeft w:val="0"/>
      <w:marRight w:val="0"/>
      <w:marTop w:val="0"/>
      <w:marBottom w:val="0"/>
      <w:divBdr>
        <w:top w:val="none" w:sz="0" w:space="0" w:color="auto"/>
        <w:left w:val="none" w:sz="0" w:space="0" w:color="auto"/>
        <w:bottom w:val="none" w:sz="0" w:space="0" w:color="auto"/>
        <w:right w:val="none" w:sz="0" w:space="0" w:color="auto"/>
      </w:divBdr>
    </w:div>
    <w:div w:id="917136996">
      <w:bodyDiv w:val="1"/>
      <w:marLeft w:val="0"/>
      <w:marRight w:val="0"/>
      <w:marTop w:val="0"/>
      <w:marBottom w:val="0"/>
      <w:divBdr>
        <w:top w:val="none" w:sz="0" w:space="0" w:color="auto"/>
        <w:left w:val="none" w:sz="0" w:space="0" w:color="auto"/>
        <w:bottom w:val="none" w:sz="0" w:space="0" w:color="auto"/>
        <w:right w:val="none" w:sz="0" w:space="0" w:color="auto"/>
      </w:divBdr>
    </w:div>
    <w:div w:id="1243947910">
      <w:bodyDiv w:val="1"/>
      <w:marLeft w:val="0"/>
      <w:marRight w:val="0"/>
      <w:marTop w:val="0"/>
      <w:marBottom w:val="0"/>
      <w:divBdr>
        <w:top w:val="none" w:sz="0" w:space="0" w:color="auto"/>
        <w:left w:val="none" w:sz="0" w:space="0" w:color="auto"/>
        <w:bottom w:val="none" w:sz="0" w:space="0" w:color="auto"/>
        <w:right w:val="none" w:sz="0" w:space="0" w:color="auto"/>
      </w:divBdr>
    </w:div>
    <w:div w:id="1595896370">
      <w:bodyDiv w:val="1"/>
      <w:marLeft w:val="0"/>
      <w:marRight w:val="0"/>
      <w:marTop w:val="0"/>
      <w:marBottom w:val="0"/>
      <w:divBdr>
        <w:top w:val="none" w:sz="0" w:space="0" w:color="auto"/>
        <w:left w:val="none" w:sz="0" w:space="0" w:color="auto"/>
        <w:bottom w:val="none" w:sz="0" w:space="0" w:color="auto"/>
        <w:right w:val="none" w:sz="0" w:space="0" w:color="auto"/>
      </w:divBdr>
    </w:div>
    <w:div w:id="1904219577">
      <w:bodyDiv w:val="1"/>
      <w:marLeft w:val="0"/>
      <w:marRight w:val="0"/>
      <w:marTop w:val="0"/>
      <w:marBottom w:val="0"/>
      <w:divBdr>
        <w:top w:val="none" w:sz="0" w:space="0" w:color="auto"/>
        <w:left w:val="none" w:sz="0" w:space="0" w:color="auto"/>
        <w:bottom w:val="none" w:sz="0" w:space="0" w:color="auto"/>
        <w:right w:val="none" w:sz="0" w:space="0" w:color="auto"/>
      </w:divBdr>
    </w:div>
    <w:div w:id="190621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apps.who.int/iris/bitstream/handle/10665/336603/WHO-2019-nCoV-Vaccine_deployment-2020.1-eng.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37a4c0a-028d-41b0-9193-6635ca5775f6">
      <UserInfo>
        <DisplayName>COPPER, Frederik Anton</DisplayName>
        <AccountId>13</AccountId>
        <AccountType/>
      </UserInfo>
      <UserInfo>
        <DisplayName>BELL, Allan</DisplayName>
        <AccountId>20</AccountId>
        <AccountType/>
      </UserInfo>
      <UserInfo>
        <DisplayName>CHIU DE VAZQUEZ, Cindy</DisplayName>
        <AccountId>21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B8C5FCD04D76B4F9E83E1FFDAAD0434" ma:contentTypeVersion="12" ma:contentTypeDescription="Create a new document." ma:contentTypeScope="" ma:versionID="bf8e85f3622c27d67cc3cbd27cc3a127">
  <xsd:schema xmlns:xsd="http://www.w3.org/2001/XMLSchema" xmlns:xs="http://www.w3.org/2001/XMLSchema" xmlns:p="http://schemas.microsoft.com/office/2006/metadata/properties" xmlns:ns2="a1d858d0-9300-440e-863b-088bced39a33" xmlns:ns3="537a4c0a-028d-41b0-9193-6635ca5775f6" targetNamespace="http://schemas.microsoft.com/office/2006/metadata/properties" ma:root="true" ma:fieldsID="dff9a7b1e994b620ba838fd5a29bea04" ns2:_="" ns3:_="">
    <xsd:import namespace="a1d858d0-9300-440e-863b-088bced39a33"/>
    <xsd:import namespace="537a4c0a-028d-41b0-9193-6635ca5775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d858d0-9300-440e-863b-088bced39a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7a4c0a-028d-41b0-9193-6635ca5775f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742E5-087D-42A9-A449-1258B07FA991}">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39054507-e2e9-4ae1-8010-04bf1583f8cf"/>
    <ds:schemaRef ds:uri="1e29cee2-e8a4-4f95-8408-2234aea7f5aa"/>
    <ds:schemaRef ds:uri="http://www.w3.org/XML/1998/namespace"/>
    <ds:schemaRef ds:uri="http://purl.org/dc/dcmitype/"/>
  </ds:schemaRefs>
</ds:datastoreItem>
</file>

<file path=customXml/itemProps2.xml><?xml version="1.0" encoding="utf-8"?>
<ds:datastoreItem xmlns:ds="http://schemas.openxmlformats.org/officeDocument/2006/customXml" ds:itemID="{8E521969-895A-4E18-BDE5-D20B64A9E937}">
  <ds:schemaRefs>
    <ds:schemaRef ds:uri="http://schemas.microsoft.com/sharepoint/v3/contenttype/forms"/>
  </ds:schemaRefs>
</ds:datastoreItem>
</file>

<file path=customXml/itemProps3.xml><?xml version="1.0" encoding="utf-8"?>
<ds:datastoreItem xmlns:ds="http://schemas.openxmlformats.org/officeDocument/2006/customXml" ds:itemID="{66CC83D8-98A7-464B-92D9-23D7CF89B6C3}"/>
</file>

<file path=customXml/itemProps4.xml><?xml version="1.0" encoding="utf-8"?>
<ds:datastoreItem xmlns:ds="http://schemas.openxmlformats.org/officeDocument/2006/customXml" ds:itemID="{915DFCB3-5AE4-409E-B436-76904161F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1107</Words>
  <Characters>6310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7403</CharactersWithSpaces>
  <SharedDoc>false</SharedDoc>
  <HLinks>
    <vt:vector size="60" baseType="variant">
      <vt:variant>
        <vt:i4>4391013</vt:i4>
      </vt:variant>
      <vt:variant>
        <vt:i4>57</vt:i4>
      </vt:variant>
      <vt:variant>
        <vt:i4>0</vt:i4>
      </vt:variant>
      <vt:variant>
        <vt:i4>5</vt:i4>
      </vt:variant>
      <vt:variant>
        <vt:lpwstr>https://apps.who.int/iris/bitstream/handle/10665/336603/WHO-2019-nCoV-Vaccine_deployment-2020.1-eng.pdf</vt:lpwstr>
      </vt:variant>
      <vt:variant>
        <vt:lpwstr/>
      </vt:variant>
      <vt:variant>
        <vt:i4>1638451</vt:i4>
      </vt:variant>
      <vt:variant>
        <vt:i4>50</vt:i4>
      </vt:variant>
      <vt:variant>
        <vt:i4>0</vt:i4>
      </vt:variant>
      <vt:variant>
        <vt:i4>5</vt:i4>
      </vt:variant>
      <vt:variant>
        <vt:lpwstr/>
      </vt:variant>
      <vt:variant>
        <vt:lpwstr>_Toc57897696</vt:lpwstr>
      </vt:variant>
      <vt:variant>
        <vt:i4>1703987</vt:i4>
      </vt:variant>
      <vt:variant>
        <vt:i4>44</vt:i4>
      </vt:variant>
      <vt:variant>
        <vt:i4>0</vt:i4>
      </vt:variant>
      <vt:variant>
        <vt:i4>5</vt:i4>
      </vt:variant>
      <vt:variant>
        <vt:lpwstr/>
      </vt:variant>
      <vt:variant>
        <vt:lpwstr>_Toc57897695</vt:lpwstr>
      </vt:variant>
      <vt:variant>
        <vt:i4>1769523</vt:i4>
      </vt:variant>
      <vt:variant>
        <vt:i4>38</vt:i4>
      </vt:variant>
      <vt:variant>
        <vt:i4>0</vt:i4>
      </vt:variant>
      <vt:variant>
        <vt:i4>5</vt:i4>
      </vt:variant>
      <vt:variant>
        <vt:lpwstr/>
      </vt:variant>
      <vt:variant>
        <vt:lpwstr>_Toc57897694</vt:lpwstr>
      </vt:variant>
      <vt:variant>
        <vt:i4>1835059</vt:i4>
      </vt:variant>
      <vt:variant>
        <vt:i4>32</vt:i4>
      </vt:variant>
      <vt:variant>
        <vt:i4>0</vt:i4>
      </vt:variant>
      <vt:variant>
        <vt:i4>5</vt:i4>
      </vt:variant>
      <vt:variant>
        <vt:lpwstr/>
      </vt:variant>
      <vt:variant>
        <vt:lpwstr>_Toc57897693</vt:lpwstr>
      </vt:variant>
      <vt:variant>
        <vt:i4>1900595</vt:i4>
      </vt:variant>
      <vt:variant>
        <vt:i4>26</vt:i4>
      </vt:variant>
      <vt:variant>
        <vt:i4>0</vt:i4>
      </vt:variant>
      <vt:variant>
        <vt:i4>5</vt:i4>
      </vt:variant>
      <vt:variant>
        <vt:lpwstr/>
      </vt:variant>
      <vt:variant>
        <vt:lpwstr>_Toc57897692</vt:lpwstr>
      </vt:variant>
      <vt:variant>
        <vt:i4>1966131</vt:i4>
      </vt:variant>
      <vt:variant>
        <vt:i4>20</vt:i4>
      </vt:variant>
      <vt:variant>
        <vt:i4>0</vt:i4>
      </vt:variant>
      <vt:variant>
        <vt:i4>5</vt:i4>
      </vt:variant>
      <vt:variant>
        <vt:lpwstr/>
      </vt:variant>
      <vt:variant>
        <vt:lpwstr>_Toc57897691</vt:lpwstr>
      </vt:variant>
      <vt:variant>
        <vt:i4>2031667</vt:i4>
      </vt:variant>
      <vt:variant>
        <vt:i4>14</vt:i4>
      </vt:variant>
      <vt:variant>
        <vt:i4>0</vt:i4>
      </vt:variant>
      <vt:variant>
        <vt:i4>5</vt:i4>
      </vt:variant>
      <vt:variant>
        <vt:lpwstr/>
      </vt:variant>
      <vt:variant>
        <vt:lpwstr>_Toc57897690</vt:lpwstr>
      </vt:variant>
      <vt:variant>
        <vt:i4>1441842</vt:i4>
      </vt:variant>
      <vt:variant>
        <vt:i4>8</vt:i4>
      </vt:variant>
      <vt:variant>
        <vt:i4>0</vt:i4>
      </vt:variant>
      <vt:variant>
        <vt:i4>5</vt:i4>
      </vt:variant>
      <vt:variant>
        <vt:lpwstr/>
      </vt:variant>
      <vt:variant>
        <vt:lpwstr>_Toc57897689</vt:lpwstr>
      </vt:variant>
      <vt:variant>
        <vt:i4>1507378</vt:i4>
      </vt:variant>
      <vt:variant>
        <vt:i4>2</vt:i4>
      </vt:variant>
      <vt:variant>
        <vt:i4>0</vt:i4>
      </vt:variant>
      <vt:variant>
        <vt:i4>5</vt:i4>
      </vt:variant>
      <vt:variant>
        <vt:lpwstr/>
      </vt:variant>
      <vt:variant>
        <vt:lpwstr>_Toc57897688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Charles</dc:creator>
  <cp:keywords/>
  <dc:description/>
  <cp:lastModifiedBy>PORTORICO, Mariaisabella</cp:lastModifiedBy>
  <cp:revision>2</cp:revision>
  <dcterms:created xsi:type="dcterms:W3CDTF">2020-12-21T12:09:00Z</dcterms:created>
  <dcterms:modified xsi:type="dcterms:W3CDTF">2020-12-21T12:09:00Z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0x0101004B8C5FCD04D76B4F9E83E1FFDAAD0434</vt:lpwstr>
  </property>
</Properties>
</file>